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1413D" w14:textId="6B30FDCA" w:rsidR="003F7571" w:rsidRPr="006568C7" w:rsidRDefault="00BB0C72" w:rsidP="00592070">
      <w:pPr>
        <w:spacing w:after="0" w:line="240" w:lineRule="auto"/>
        <w:jc w:val="center"/>
        <w:rPr>
          <w:rFonts w:cstheme="minorHAnsi"/>
          <w:b/>
          <w:i/>
          <w:iCs/>
        </w:rPr>
      </w:pPr>
      <w:proofErr w:type="spellStart"/>
      <w:r>
        <w:rPr>
          <w:rFonts w:cstheme="minorHAnsi"/>
          <w:b/>
          <w:i/>
          <w:iCs/>
        </w:rPr>
        <w:t>Elunamed</w:t>
      </w:r>
      <w:proofErr w:type="spellEnd"/>
      <w:r>
        <w:rPr>
          <w:rFonts w:cstheme="minorHAnsi"/>
          <w:b/>
          <w:i/>
          <w:iCs/>
        </w:rPr>
        <w:t>-</w:t>
      </w:r>
      <w:r w:rsidR="003F7571" w:rsidRPr="006568C7">
        <w:rPr>
          <w:rFonts w:cstheme="minorHAnsi"/>
          <w:b/>
          <w:i/>
          <w:iCs/>
        </w:rPr>
        <w:t>DR. KASSAI ZSÓFIA SZÜLÉSZ-NŐGYÓGYÁSZ EGYÉNI VÁLLALKOZÓ</w:t>
      </w:r>
    </w:p>
    <w:p w14:paraId="5DEF0E38" w14:textId="5254650D" w:rsidR="00315CDC" w:rsidRPr="006568C7" w:rsidRDefault="00315CDC" w:rsidP="00592070">
      <w:pPr>
        <w:spacing w:after="0" w:line="240" w:lineRule="auto"/>
        <w:jc w:val="center"/>
        <w:rPr>
          <w:rFonts w:cstheme="minorHAnsi"/>
          <w:b/>
          <w:i/>
          <w:iCs/>
        </w:rPr>
      </w:pPr>
      <w:r w:rsidRPr="006568C7">
        <w:rPr>
          <w:rFonts w:cstheme="minorHAnsi"/>
          <w:b/>
          <w:i/>
          <w:iCs/>
        </w:rPr>
        <w:t>ADATKEZELÉSI</w:t>
      </w:r>
      <w:r w:rsidR="00441315" w:rsidRPr="006568C7">
        <w:rPr>
          <w:rFonts w:cstheme="minorHAnsi"/>
          <w:b/>
          <w:i/>
          <w:iCs/>
        </w:rPr>
        <w:t xml:space="preserve"> TÁJÉKOZTATÓ</w:t>
      </w:r>
      <w:r w:rsidR="00B8140F" w:rsidRPr="006568C7">
        <w:rPr>
          <w:rFonts w:cstheme="minorHAnsi"/>
          <w:b/>
          <w:i/>
          <w:iCs/>
        </w:rPr>
        <w:t>JA</w:t>
      </w:r>
    </w:p>
    <w:p w14:paraId="496A547C" w14:textId="72E62938" w:rsidR="003F7571" w:rsidRPr="006568C7" w:rsidRDefault="003F7571" w:rsidP="00592070">
      <w:pPr>
        <w:spacing w:after="0" w:line="240" w:lineRule="auto"/>
        <w:jc w:val="center"/>
        <w:rPr>
          <w:rFonts w:cstheme="minorHAnsi"/>
          <w:b/>
          <w:i/>
          <w:iCs/>
        </w:rPr>
      </w:pPr>
      <w:r w:rsidRPr="006568C7">
        <w:rPr>
          <w:rFonts w:cstheme="minorHAnsi"/>
          <w:b/>
          <w:i/>
          <w:iCs/>
        </w:rPr>
        <w:t>PÁCIENSEK</w:t>
      </w:r>
      <w:r w:rsidR="00B8140F" w:rsidRPr="006568C7">
        <w:rPr>
          <w:rFonts w:cstheme="minorHAnsi"/>
          <w:b/>
          <w:i/>
          <w:iCs/>
        </w:rPr>
        <w:t>/BETEGEK</w:t>
      </w:r>
      <w:r w:rsidRPr="006568C7">
        <w:rPr>
          <w:rFonts w:cstheme="minorHAnsi"/>
          <w:b/>
          <w:i/>
          <w:iCs/>
        </w:rPr>
        <w:t xml:space="preserve"> RÉSZÉRE</w:t>
      </w:r>
    </w:p>
    <w:p w14:paraId="40502D76" w14:textId="77777777" w:rsidR="009813B3" w:rsidRPr="006568C7" w:rsidRDefault="009813B3" w:rsidP="009813B3">
      <w:pPr>
        <w:pStyle w:val="Listaszerbekezds"/>
        <w:jc w:val="both"/>
        <w:rPr>
          <w:rFonts w:asciiTheme="minorHAnsi" w:hAnsiTheme="minorHAnsi" w:cstheme="minorHAnsi"/>
          <w:b/>
          <w:i/>
        </w:rPr>
      </w:pPr>
    </w:p>
    <w:p w14:paraId="390B0E70" w14:textId="65E5A20F" w:rsidR="00B617B6" w:rsidRPr="006568C7" w:rsidRDefault="00B617B6" w:rsidP="000B3E2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Bevezetés</w:t>
      </w:r>
    </w:p>
    <w:p w14:paraId="4161F44A" w14:textId="77777777" w:rsidR="00B617B6" w:rsidRPr="006568C7" w:rsidRDefault="00B617B6" w:rsidP="00B617B6">
      <w:pPr>
        <w:pStyle w:val="Listaszerbekezds"/>
        <w:jc w:val="both"/>
        <w:rPr>
          <w:rFonts w:asciiTheme="minorHAnsi" w:hAnsiTheme="minorHAnsi" w:cstheme="minorHAnsi"/>
          <w:b/>
          <w:i/>
        </w:rPr>
      </w:pPr>
    </w:p>
    <w:p w14:paraId="15DF87AB" w14:textId="3E64E087" w:rsidR="00B617B6" w:rsidRPr="006568C7" w:rsidRDefault="00B617B6" w:rsidP="002D5855">
      <w:pPr>
        <w:pStyle w:val="Listaszerbekezds"/>
        <w:jc w:val="both"/>
        <w:rPr>
          <w:rFonts w:asciiTheme="minorHAnsi" w:hAnsiTheme="minorHAnsi" w:cstheme="minorHAnsi"/>
          <w:i/>
        </w:rPr>
      </w:pPr>
      <w:r w:rsidRPr="006568C7">
        <w:rPr>
          <w:rFonts w:asciiTheme="minorHAnsi" w:hAnsiTheme="minorHAnsi" w:cstheme="minorHAnsi"/>
          <w:i/>
        </w:rPr>
        <w:t>J</w:t>
      </w:r>
      <w:r w:rsidR="003F7571" w:rsidRPr="006568C7">
        <w:rPr>
          <w:rFonts w:asciiTheme="minorHAnsi" w:hAnsiTheme="minorHAnsi" w:cstheme="minorHAnsi"/>
          <w:i/>
        </w:rPr>
        <w:t xml:space="preserve">elen adatkezelési tájékoztató dr. Kassai Zsófia egyéni vállalkozó (úgyis, mint Adatkezelő) által nyújtott egészségügyi szolgáltatások igénybevételére vonatkozó adatkezelési tájékoztatója, amelyben az egészségügyi szolgáltatást igénybe vevő, vagy azt igénybe venni kívánó </w:t>
      </w:r>
      <w:r w:rsidR="00B208D7">
        <w:rPr>
          <w:rFonts w:asciiTheme="minorHAnsi" w:hAnsiTheme="minorHAnsi" w:cstheme="minorHAnsi"/>
          <w:i/>
        </w:rPr>
        <w:t xml:space="preserve">páciensek (A továbbiakban jelen tájékoztatóban úgyis, mint </w:t>
      </w:r>
      <w:r w:rsidR="003F7571" w:rsidRPr="006568C7">
        <w:rPr>
          <w:rFonts w:asciiTheme="minorHAnsi" w:hAnsiTheme="minorHAnsi" w:cstheme="minorHAnsi"/>
          <w:i/>
        </w:rPr>
        <w:t>betegek</w:t>
      </w:r>
      <w:r w:rsidR="00B208D7">
        <w:rPr>
          <w:rFonts w:asciiTheme="minorHAnsi" w:hAnsiTheme="minorHAnsi" w:cstheme="minorHAnsi"/>
          <w:i/>
        </w:rPr>
        <w:t>)</w:t>
      </w:r>
      <w:r w:rsidR="003F7571" w:rsidRPr="006568C7">
        <w:rPr>
          <w:rFonts w:asciiTheme="minorHAnsi" w:hAnsiTheme="minorHAnsi" w:cstheme="minorHAnsi"/>
          <w:i/>
        </w:rPr>
        <w:t xml:space="preserve"> részére nyú</w:t>
      </w:r>
      <w:r w:rsidR="003F1C31">
        <w:rPr>
          <w:rFonts w:asciiTheme="minorHAnsi" w:hAnsiTheme="minorHAnsi" w:cstheme="minorHAnsi"/>
          <w:i/>
        </w:rPr>
        <w:t>jt személyes adataik kezelésére vonatkozó információkról</w:t>
      </w:r>
      <w:r w:rsidR="003F7571" w:rsidRPr="006568C7">
        <w:rPr>
          <w:rFonts w:asciiTheme="minorHAnsi" w:hAnsiTheme="minorHAnsi" w:cstheme="minorHAnsi"/>
          <w:i/>
        </w:rPr>
        <w:t>.</w:t>
      </w:r>
      <w:r w:rsidR="006E05FA">
        <w:rPr>
          <w:rFonts w:asciiTheme="minorHAnsi" w:hAnsiTheme="minorHAnsi" w:cstheme="minorHAnsi"/>
          <w:i/>
        </w:rPr>
        <w:t xml:space="preserve"> </w:t>
      </w:r>
      <w:r w:rsidR="003F7571" w:rsidRPr="006568C7">
        <w:rPr>
          <w:rFonts w:asciiTheme="minorHAnsi" w:hAnsiTheme="minorHAnsi" w:cstheme="minorHAnsi"/>
          <w:i/>
        </w:rPr>
        <w:t xml:space="preserve"> </w:t>
      </w:r>
      <w:r w:rsidR="00B8140F" w:rsidRPr="006568C7">
        <w:rPr>
          <w:rFonts w:asciiTheme="minorHAnsi" w:hAnsiTheme="minorHAnsi" w:cstheme="minorHAnsi"/>
          <w:i/>
        </w:rPr>
        <w:t xml:space="preserve"> </w:t>
      </w:r>
    </w:p>
    <w:p w14:paraId="0FE5161F" w14:textId="77777777" w:rsidR="002D5855" w:rsidRPr="006568C7" w:rsidRDefault="002D5855" w:rsidP="002D5855">
      <w:pPr>
        <w:pStyle w:val="Listaszerbekezds"/>
        <w:jc w:val="both"/>
        <w:rPr>
          <w:rFonts w:asciiTheme="minorHAnsi" w:hAnsiTheme="minorHAnsi" w:cstheme="minorHAnsi"/>
          <w:i/>
        </w:rPr>
      </w:pPr>
    </w:p>
    <w:p w14:paraId="03E49548" w14:textId="11D07870" w:rsidR="00441315" w:rsidRPr="00B208D7" w:rsidRDefault="00441315" w:rsidP="000B3E29">
      <w:pPr>
        <w:pStyle w:val="Listaszerbekezds"/>
        <w:numPr>
          <w:ilvl w:val="0"/>
          <w:numId w:val="6"/>
        </w:numPr>
        <w:jc w:val="both"/>
        <w:rPr>
          <w:rFonts w:asciiTheme="minorHAnsi" w:hAnsiTheme="minorHAnsi" w:cstheme="minorHAnsi"/>
          <w:b/>
          <w:i/>
        </w:rPr>
      </w:pPr>
      <w:r w:rsidRPr="00B208D7">
        <w:rPr>
          <w:rFonts w:asciiTheme="minorHAnsi" w:hAnsiTheme="minorHAnsi" w:cstheme="minorHAnsi"/>
          <w:b/>
          <w:i/>
        </w:rPr>
        <w:t>Az adatkezelő elérhetősége</w:t>
      </w:r>
    </w:p>
    <w:p w14:paraId="37B46A9C" w14:textId="77777777" w:rsidR="00154EAE" w:rsidRPr="00B208D7" w:rsidRDefault="00154EAE" w:rsidP="000B3E29">
      <w:pPr>
        <w:pStyle w:val="Listaszerbekezds"/>
        <w:jc w:val="both"/>
        <w:rPr>
          <w:rFonts w:asciiTheme="minorHAnsi" w:hAnsiTheme="minorHAnsi" w:cstheme="minorHAnsi"/>
          <w:b/>
          <w:i/>
        </w:rPr>
      </w:pPr>
    </w:p>
    <w:tbl>
      <w:tblPr>
        <w:tblStyle w:val="Rcsostblzat"/>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1"/>
        <w:gridCol w:w="4781"/>
      </w:tblGrid>
      <w:tr w:rsidR="003F1C31" w14:paraId="2592D7BB" w14:textId="77777777" w:rsidTr="063A6588">
        <w:tc>
          <w:tcPr>
            <w:tcW w:w="3561" w:type="dxa"/>
          </w:tcPr>
          <w:p w14:paraId="3D5C4DB4" w14:textId="2C409677"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Adatkezelő neve:</w:t>
            </w:r>
          </w:p>
        </w:tc>
        <w:tc>
          <w:tcPr>
            <w:tcW w:w="4781" w:type="dxa"/>
          </w:tcPr>
          <w:p w14:paraId="191DC171" w14:textId="119A0DCB"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dr. Kassai Zsófia egyéni vállalkozó</w:t>
            </w:r>
          </w:p>
        </w:tc>
      </w:tr>
      <w:tr w:rsidR="003F1C31" w14:paraId="113AA2BC" w14:textId="77777777" w:rsidTr="063A6588">
        <w:tc>
          <w:tcPr>
            <w:tcW w:w="3561" w:type="dxa"/>
          </w:tcPr>
          <w:p w14:paraId="0D6AE5F2" w14:textId="5C8C6C7B"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Székhelye:</w:t>
            </w:r>
          </w:p>
        </w:tc>
        <w:tc>
          <w:tcPr>
            <w:tcW w:w="4781" w:type="dxa"/>
          </w:tcPr>
          <w:p w14:paraId="5904338E" w14:textId="02A31858"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Magyarország, 2030 Érd Rózsa utca 3.  </w:t>
            </w:r>
          </w:p>
        </w:tc>
      </w:tr>
      <w:tr w:rsidR="003F1C31" w14:paraId="7316DE51" w14:textId="77777777" w:rsidTr="063A6588">
        <w:tc>
          <w:tcPr>
            <w:tcW w:w="3561" w:type="dxa"/>
          </w:tcPr>
          <w:p w14:paraId="1181B91A" w14:textId="1B2E9FEF" w:rsidR="003F1C31" w:rsidRDefault="003F1C31" w:rsidP="003F7571">
            <w:pPr>
              <w:pStyle w:val="Listaszerbekezds"/>
              <w:ind w:left="0"/>
              <w:jc w:val="both"/>
              <w:rPr>
                <w:rFonts w:asciiTheme="minorHAnsi" w:hAnsiTheme="minorHAnsi" w:cstheme="minorHAnsi"/>
                <w:i/>
              </w:rPr>
            </w:pPr>
            <w:r>
              <w:rPr>
                <w:rFonts w:asciiTheme="minorHAnsi" w:hAnsiTheme="minorHAnsi" w:cstheme="minorHAnsi"/>
                <w:i/>
              </w:rPr>
              <w:t>Telephelye és postai címe:</w:t>
            </w:r>
          </w:p>
        </w:tc>
        <w:tc>
          <w:tcPr>
            <w:tcW w:w="4781" w:type="dxa"/>
          </w:tcPr>
          <w:p w14:paraId="38A6D3C4" w14:textId="44132E24"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Magyarország, 1122 Budapest 12 Krisztina körút 2-4. FE em. 8 ajtó</w:t>
            </w:r>
          </w:p>
        </w:tc>
      </w:tr>
      <w:tr w:rsidR="003F1C31" w14:paraId="55E0DF05" w14:textId="77777777" w:rsidTr="063A6588">
        <w:tc>
          <w:tcPr>
            <w:tcW w:w="3561" w:type="dxa"/>
          </w:tcPr>
          <w:p w14:paraId="4F5BBAA4" w14:textId="55EF0368"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Email cím</w:t>
            </w:r>
          </w:p>
        </w:tc>
        <w:tc>
          <w:tcPr>
            <w:tcW w:w="4781" w:type="dxa"/>
          </w:tcPr>
          <w:p w14:paraId="0EA46611" w14:textId="4644089E" w:rsidR="003F1C31" w:rsidRDefault="00BB0C72" w:rsidP="063A6588">
            <w:pPr>
              <w:pStyle w:val="Listaszerbekezds"/>
              <w:ind w:left="0"/>
              <w:jc w:val="both"/>
            </w:pPr>
            <w:hyperlink r:id="rId8" w:history="1">
              <w:r w:rsidRPr="00EB2CDB">
                <w:rPr>
                  <w:rStyle w:val="Hiperhivatkozs"/>
                </w:rPr>
                <w:t>elunamed@gmail.com</w:t>
              </w:r>
            </w:hyperlink>
          </w:p>
          <w:p w14:paraId="0D14111B" w14:textId="172A2136" w:rsidR="00BB0C72" w:rsidRPr="00BB0C72" w:rsidRDefault="00BB0C72" w:rsidP="063A6588">
            <w:pPr>
              <w:pStyle w:val="Listaszerbekezds"/>
              <w:ind w:left="0"/>
              <w:jc w:val="both"/>
              <w:rPr>
                <w:rFonts w:asciiTheme="minorHAnsi" w:hAnsiTheme="minorHAnsi" w:cstheme="minorBidi"/>
                <w:i/>
                <w:iCs/>
              </w:rPr>
            </w:pPr>
            <w:r>
              <w:t>zsofis.kassai@yahoo.com</w:t>
            </w:r>
          </w:p>
        </w:tc>
      </w:tr>
      <w:tr w:rsidR="003F1C31" w14:paraId="37525BBF" w14:textId="77777777" w:rsidTr="063A6588">
        <w:tc>
          <w:tcPr>
            <w:tcW w:w="3561" w:type="dxa"/>
          </w:tcPr>
          <w:p w14:paraId="7D27AC2B" w14:textId="52B20E98" w:rsidR="003F1C31" w:rsidRDefault="003F1C31" w:rsidP="003F7571">
            <w:pPr>
              <w:pStyle w:val="Listaszerbekezds"/>
              <w:ind w:left="0"/>
              <w:jc w:val="both"/>
              <w:rPr>
                <w:rFonts w:asciiTheme="minorHAnsi" w:hAnsiTheme="minorHAnsi" w:cstheme="minorHAnsi"/>
                <w:i/>
              </w:rPr>
            </w:pPr>
            <w:r w:rsidRPr="00B208D7">
              <w:rPr>
                <w:rFonts w:asciiTheme="minorHAnsi" w:hAnsiTheme="minorHAnsi" w:cstheme="minorHAnsi"/>
                <w:i/>
              </w:rPr>
              <w:t>Adószáma:</w:t>
            </w:r>
          </w:p>
        </w:tc>
        <w:tc>
          <w:tcPr>
            <w:tcW w:w="4781" w:type="dxa"/>
          </w:tcPr>
          <w:p w14:paraId="7604F5B0" w14:textId="42E7BC3D" w:rsidR="003F1C31" w:rsidRDefault="063A6588" w:rsidP="063A6588">
            <w:pPr>
              <w:pStyle w:val="Listaszerbekezds"/>
              <w:ind w:left="0"/>
              <w:jc w:val="both"/>
              <w:rPr>
                <w:rFonts w:asciiTheme="minorHAnsi" w:hAnsiTheme="minorHAnsi" w:cstheme="minorBidi"/>
                <w:i/>
                <w:iCs/>
              </w:rPr>
            </w:pPr>
            <w:r w:rsidRPr="063A6588">
              <w:rPr>
                <w:rFonts w:asciiTheme="minorHAnsi" w:hAnsiTheme="minorHAnsi" w:cstheme="minorBidi"/>
                <w:i/>
                <w:iCs/>
              </w:rPr>
              <w:t>67928831-2-33</w:t>
            </w:r>
          </w:p>
        </w:tc>
      </w:tr>
    </w:tbl>
    <w:p w14:paraId="7E151592" w14:textId="77777777" w:rsidR="00992030" w:rsidRPr="006568C7" w:rsidRDefault="00992030" w:rsidP="00992030">
      <w:pPr>
        <w:pStyle w:val="Listaszerbekezds"/>
        <w:jc w:val="both"/>
        <w:rPr>
          <w:rFonts w:asciiTheme="minorHAnsi" w:hAnsiTheme="minorHAnsi" w:cstheme="minorHAnsi"/>
          <w:b/>
          <w:i/>
        </w:rPr>
      </w:pPr>
    </w:p>
    <w:p w14:paraId="0553073D" w14:textId="21935558" w:rsidR="00315CDC" w:rsidRPr="006568C7" w:rsidRDefault="00C827E5" w:rsidP="000B3E2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 xml:space="preserve"> </w:t>
      </w:r>
      <w:r w:rsidR="003F1C31">
        <w:rPr>
          <w:rFonts w:asciiTheme="minorHAnsi" w:hAnsiTheme="minorHAnsi" w:cstheme="minorHAnsi"/>
          <w:b/>
          <w:i/>
        </w:rPr>
        <w:t xml:space="preserve">Az adatkezelés célja és </w:t>
      </w:r>
      <w:r w:rsidR="00992030" w:rsidRPr="006568C7">
        <w:rPr>
          <w:rFonts w:asciiTheme="minorHAnsi" w:hAnsiTheme="minorHAnsi" w:cstheme="minorHAnsi"/>
          <w:b/>
          <w:i/>
        </w:rPr>
        <w:t>jogalapja</w:t>
      </w:r>
    </w:p>
    <w:p w14:paraId="6521A92F" w14:textId="77777777" w:rsidR="0066178A" w:rsidRPr="006568C7" w:rsidRDefault="0066178A" w:rsidP="0066178A">
      <w:pPr>
        <w:jc w:val="both"/>
        <w:rPr>
          <w:rFonts w:cstheme="minorHAnsi"/>
          <w:b/>
          <w:i/>
        </w:rPr>
      </w:pPr>
    </w:p>
    <w:tbl>
      <w:tblPr>
        <w:tblStyle w:val="Rcsostblzat"/>
        <w:tblW w:w="8363" w:type="dxa"/>
        <w:tblInd w:w="704" w:type="dxa"/>
        <w:tblLook w:val="04A0" w:firstRow="1" w:lastRow="0" w:firstColumn="1" w:lastColumn="0" w:noHBand="0" w:noVBand="1"/>
      </w:tblPr>
      <w:tblGrid>
        <w:gridCol w:w="425"/>
        <w:gridCol w:w="4536"/>
        <w:gridCol w:w="3402"/>
      </w:tblGrid>
      <w:tr w:rsidR="00AF1B39" w:rsidRPr="006568C7" w14:paraId="23FE0694" w14:textId="77777777" w:rsidTr="00216B5C">
        <w:tc>
          <w:tcPr>
            <w:tcW w:w="425" w:type="dxa"/>
          </w:tcPr>
          <w:p w14:paraId="5AE53104" w14:textId="77777777" w:rsidR="00AF1B39" w:rsidRPr="006568C7" w:rsidRDefault="00AF1B39" w:rsidP="0066178A">
            <w:pPr>
              <w:jc w:val="both"/>
              <w:rPr>
                <w:rFonts w:cstheme="minorHAnsi"/>
                <w:b/>
                <w:i/>
              </w:rPr>
            </w:pPr>
          </w:p>
        </w:tc>
        <w:tc>
          <w:tcPr>
            <w:tcW w:w="4536" w:type="dxa"/>
          </w:tcPr>
          <w:p w14:paraId="23A52BD7" w14:textId="77777777" w:rsidR="00AF1B39" w:rsidRDefault="00AF1B39" w:rsidP="0066178A">
            <w:pPr>
              <w:jc w:val="both"/>
              <w:rPr>
                <w:rFonts w:cstheme="minorHAnsi"/>
                <w:b/>
                <w:i/>
              </w:rPr>
            </w:pPr>
            <w:r w:rsidRPr="006568C7">
              <w:rPr>
                <w:rFonts w:cstheme="minorHAnsi"/>
                <w:b/>
                <w:i/>
              </w:rPr>
              <w:t>Cél</w:t>
            </w:r>
          </w:p>
          <w:p w14:paraId="25965E6A" w14:textId="1BD6C2E4" w:rsidR="00592070" w:rsidRPr="006568C7" w:rsidRDefault="00592070" w:rsidP="0066178A">
            <w:pPr>
              <w:jc w:val="both"/>
              <w:rPr>
                <w:rFonts w:cstheme="minorHAnsi"/>
                <w:b/>
                <w:i/>
              </w:rPr>
            </w:pPr>
          </w:p>
        </w:tc>
        <w:tc>
          <w:tcPr>
            <w:tcW w:w="3402" w:type="dxa"/>
          </w:tcPr>
          <w:p w14:paraId="14B0DAEF" w14:textId="57FC15C9" w:rsidR="00AF1B39" w:rsidRPr="006568C7" w:rsidRDefault="00AF1B39" w:rsidP="0066178A">
            <w:pPr>
              <w:jc w:val="both"/>
              <w:rPr>
                <w:rFonts w:cstheme="minorHAnsi"/>
                <w:b/>
                <w:i/>
              </w:rPr>
            </w:pPr>
            <w:r w:rsidRPr="006568C7">
              <w:rPr>
                <w:rFonts w:cstheme="minorHAnsi"/>
                <w:b/>
                <w:i/>
              </w:rPr>
              <w:t xml:space="preserve">Jogalap </w:t>
            </w:r>
          </w:p>
        </w:tc>
      </w:tr>
      <w:tr w:rsidR="00AF1B39" w:rsidRPr="006568C7" w14:paraId="08BF3632" w14:textId="77777777" w:rsidTr="00216B5C">
        <w:tc>
          <w:tcPr>
            <w:tcW w:w="425" w:type="dxa"/>
          </w:tcPr>
          <w:p w14:paraId="634F2B43" w14:textId="02413EEC" w:rsidR="00AF1B39" w:rsidRPr="006568C7" w:rsidRDefault="00AF1B39" w:rsidP="0066178A">
            <w:pPr>
              <w:jc w:val="both"/>
              <w:rPr>
                <w:rFonts w:cstheme="minorHAnsi"/>
                <w:i/>
              </w:rPr>
            </w:pPr>
            <w:r w:rsidRPr="006568C7">
              <w:rPr>
                <w:rFonts w:cstheme="minorHAnsi"/>
                <w:i/>
              </w:rPr>
              <w:t>1</w:t>
            </w:r>
          </w:p>
        </w:tc>
        <w:tc>
          <w:tcPr>
            <w:tcW w:w="4536" w:type="dxa"/>
          </w:tcPr>
          <w:p w14:paraId="221B2DBE" w14:textId="77777777" w:rsidR="00AF1B39" w:rsidRDefault="003F1C31" w:rsidP="0066178A">
            <w:pPr>
              <w:jc w:val="both"/>
              <w:rPr>
                <w:rFonts w:cstheme="minorHAnsi"/>
                <w:i/>
              </w:rPr>
            </w:pPr>
            <w:r>
              <w:rPr>
                <w:rFonts w:cstheme="minorHAnsi"/>
                <w:i/>
              </w:rPr>
              <w:t xml:space="preserve">A </w:t>
            </w:r>
            <w:r w:rsidR="00AF1B39" w:rsidRPr="006568C7">
              <w:rPr>
                <w:rFonts w:cstheme="minorHAnsi"/>
                <w:i/>
              </w:rPr>
              <w:t xml:space="preserve">beteg azonosítása, </w:t>
            </w:r>
            <w:r>
              <w:rPr>
                <w:rFonts w:cstheme="minorHAnsi"/>
                <w:i/>
              </w:rPr>
              <w:t xml:space="preserve">a </w:t>
            </w:r>
            <w:r w:rsidR="00AF1B39" w:rsidRPr="006568C7">
              <w:rPr>
                <w:rFonts w:cstheme="minorHAnsi"/>
                <w:i/>
              </w:rPr>
              <w:t>beteggel történő kapcsolatfelvétel és kapcsolattartás</w:t>
            </w:r>
            <w:r>
              <w:rPr>
                <w:rFonts w:cstheme="minorHAnsi"/>
                <w:i/>
              </w:rPr>
              <w:t xml:space="preserve"> ellátás ideje alatt</w:t>
            </w:r>
          </w:p>
          <w:p w14:paraId="6F3B9ED3" w14:textId="3E0B3F30" w:rsidR="00592070" w:rsidRPr="006568C7" w:rsidRDefault="00592070" w:rsidP="0066178A">
            <w:pPr>
              <w:jc w:val="both"/>
              <w:rPr>
                <w:rFonts w:cstheme="minorHAnsi"/>
                <w:i/>
              </w:rPr>
            </w:pPr>
          </w:p>
        </w:tc>
        <w:tc>
          <w:tcPr>
            <w:tcW w:w="3402" w:type="dxa"/>
          </w:tcPr>
          <w:p w14:paraId="5D48FDA9" w14:textId="11467008" w:rsidR="00AF1B39" w:rsidRPr="006568C7" w:rsidRDefault="00AF1B39" w:rsidP="0066178A">
            <w:pPr>
              <w:jc w:val="both"/>
              <w:rPr>
                <w:rFonts w:cstheme="minorHAnsi"/>
                <w:i/>
              </w:rPr>
            </w:pPr>
            <w:r w:rsidRPr="006568C7">
              <w:rPr>
                <w:rFonts w:cstheme="minorHAnsi"/>
                <w:i/>
              </w:rPr>
              <w:t xml:space="preserve">A beteg </w:t>
            </w:r>
            <w:r w:rsidR="003F1C31">
              <w:rPr>
                <w:rFonts w:cstheme="minorHAnsi"/>
                <w:i/>
              </w:rPr>
              <w:t xml:space="preserve">önkéntes </w:t>
            </w:r>
            <w:r w:rsidRPr="006568C7">
              <w:rPr>
                <w:rFonts w:cstheme="minorHAnsi"/>
                <w:i/>
              </w:rPr>
              <w:t>hozzájárulása</w:t>
            </w:r>
            <w:r w:rsidR="00E34349" w:rsidRPr="006568C7">
              <w:rPr>
                <w:rFonts w:cstheme="minorHAnsi"/>
                <w:i/>
              </w:rPr>
              <w:t xml:space="preserve">, </w:t>
            </w:r>
            <w:r w:rsidR="003F1C31">
              <w:rPr>
                <w:rFonts w:cstheme="minorHAnsi"/>
                <w:i/>
              </w:rPr>
              <w:t xml:space="preserve">illetve </w:t>
            </w:r>
            <w:r w:rsidR="008D02FB">
              <w:rPr>
                <w:rFonts w:cstheme="minorHAnsi"/>
                <w:i/>
              </w:rPr>
              <w:t xml:space="preserve">egészségügyi szolgáltatási </w:t>
            </w:r>
            <w:r w:rsidR="00E34349" w:rsidRPr="006568C7">
              <w:rPr>
                <w:rFonts w:cstheme="minorHAnsi"/>
                <w:i/>
              </w:rPr>
              <w:t>szerződés teljesítéséhez szükséges</w:t>
            </w:r>
          </w:p>
        </w:tc>
      </w:tr>
      <w:tr w:rsidR="00AF1B39" w:rsidRPr="006568C7" w14:paraId="5F210FE8" w14:textId="77777777" w:rsidTr="00216B5C">
        <w:tc>
          <w:tcPr>
            <w:tcW w:w="425" w:type="dxa"/>
          </w:tcPr>
          <w:p w14:paraId="2A8EC24E" w14:textId="1C178468" w:rsidR="00AF1B39" w:rsidRPr="006568C7" w:rsidRDefault="00AF1B39" w:rsidP="0066178A">
            <w:pPr>
              <w:jc w:val="both"/>
              <w:rPr>
                <w:rFonts w:cstheme="minorHAnsi"/>
                <w:i/>
              </w:rPr>
            </w:pPr>
            <w:r w:rsidRPr="006568C7">
              <w:rPr>
                <w:rFonts w:cstheme="minorHAnsi"/>
                <w:i/>
              </w:rPr>
              <w:t>2</w:t>
            </w:r>
          </w:p>
        </w:tc>
        <w:tc>
          <w:tcPr>
            <w:tcW w:w="4536" w:type="dxa"/>
          </w:tcPr>
          <w:p w14:paraId="41C0EF45" w14:textId="55251637" w:rsidR="00AF1B39" w:rsidRPr="006568C7" w:rsidRDefault="003F1C31" w:rsidP="0066178A">
            <w:pPr>
              <w:jc w:val="both"/>
              <w:rPr>
                <w:rFonts w:cstheme="minorHAnsi"/>
                <w:i/>
              </w:rPr>
            </w:pPr>
            <w:r>
              <w:rPr>
                <w:rFonts w:cstheme="minorHAnsi"/>
                <w:i/>
              </w:rPr>
              <w:t xml:space="preserve">A szolgáltató által nyújtott </w:t>
            </w:r>
            <w:r w:rsidR="00AF1B39" w:rsidRPr="006568C7">
              <w:rPr>
                <w:rFonts w:cstheme="minorHAnsi"/>
                <w:i/>
              </w:rPr>
              <w:t>egészségügyi szolgáltatás és egészségügyi ellátás biztosítása</w:t>
            </w:r>
            <w:r w:rsidR="008D02FB">
              <w:rPr>
                <w:rFonts w:cstheme="minorHAnsi"/>
                <w:i/>
              </w:rPr>
              <w:t xml:space="preserve"> </w:t>
            </w:r>
          </w:p>
        </w:tc>
        <w:tc>
          <w:tcPr>
            <w:tcW w:w="3402" w:type="dxa"/>
          </w:tcPr>
          <w:p w14:paraId="07B6A92B" w14:textId="77777777" w:rsidR="00AF1B39" w:rsidRDefault="008D02FB" w:rsidP="0066178A">
            <w:pPr>
              <w:jc w:val="both"/>
              <w:rPr>
                <w:rFonts w:cstheme="minorHAnsi"/>
                <w:i/>
              </w:rPr>
            </w:pPr>
            <w:r>
              <w:rPr>
                <w:rFonts w:cstheme="minorHAnsi"/>
                <w:i/>
              </w:rPr>
              <w:t xml:space="preserve">egészségügyi szolgáltatási </w:t>
            </w:r>
            <w:r w:rsidR="00E34349" w:rsidRPr="006568C7">
              <w:rPr>
                <w:rFonts w:cstheme="minorHAnsi"/>
                <w:i/>
              </w:rPr>
              <w:t>szerződés</w:t>
            </w:r>
            <w:r w:rsidR="00847D45">
              <w:rPr>
                <w:rFonts w:cstheme="minorHAnsi"/>
                <w:i/>
              </w:rPr>
              <w:t xml:space="preserve"> teljesítése</w:t>
            </w:r>
          </w:p>
          <w:p w14:paraId="21A8081B" w14:textId="09D4C7DB" w:rsidR="00592070" w:rsidRPr="006568C7" w:rsidRDefault="00592070" w:rsidP="0066178A">
            <w:pPr>
              <w:jc w:val="both"/>
              <w:rPr>
                <w:rFonts w:cstheme="minorHAnsi"/>
                <w:i/>
              </w:rPr>
            </w:pPr>
          </w:p>
        </w:tc>
      </w:tr>
      <w:tr w:rsidR="00AF1B39" w:rsidRPr="006568C7" w14:paraId="7D5AEB21" w14:textId="77777777" w:rsidTr="00216B5C">
        <w:tc>
          <w:tcPr>
            <w:tcW w:w="425" w:type="dxa"/>
          </w:tcPr>
          <w:p w14:paraId="126C1A7D" w14:textId="4D3F44C0" w:rsidR="00AF1B39" w:rsidRPr="006568C7" w:rsidRDefault="00AF1B39" w:rsidP="0066178A">
            <w:pPr>
              <w:jc w:val="both"/>
              <w:rPr>
                <w:rFonts w:cstheme="minorHAnsi"/>
                <w:i/>
              </w:rPr>
            </w:pPr>
            <w:r w:rsidRPr="006568C7">
              <w:rPr>
                <w:rFonts w:cstheme="minorHAnsi"/>
                <w:i/>
              </w:rPr>
              <w:t>3</w:t>
            </w:r>
          </w:p>
        </w:tc>
        <w:tc>
          <w:tcPr>
            <w:tcW w:w="4536" w:type="dxa"/>
          </w:tcPr>
          <w:p w14:paraId="5840F3C4" w14:textId="2769E059" w:rsidR="00AF1B39" w:rsidRPr="006568C7" w:rsidRDefault="003F1C31" w:rsidP="0066178A">
            <w:pPr>
              <w:jc w:val="both"/>
              <w:rPr>
                <w:rFonts w:cstheme="minorHAnsi"/>
                <w:i/>
              </w:rPr>
            </w:pPr>
            <w:r>
              <w:rPr>
                <w:rFonts w:cstheme="minorHAnsi"/>
                <w:i/>
              </w:rPr>
              <w:t xml:space="preserve">A szolgáltatás ellenértékeként elkészülő </w:t>
            </w:r>
            <w:r w:rsidR="00AF1B39" w:rsidRPr="006568C7">
              <w:rPr>
                <w:rFonts w:cstheme="minorHAnsi"/>
                <w:i/>
              </w:rPr>
              <w:t>számla kiállítása</w:t>
            </w:r>
            <w:r>
              <w:rPr>
                <w:rFonts w:cstheme="minorHAnsi"/>
                <w:i/>
              </w:rPr>
              <w:t xml:space="preserve"> és őrzése</w:t>
            </w:r>
          </w:p>
        </w:tc>
        <w:tc>
          <w:tcPr>
            <w:tcW w:w="3402" w:type="dxa"/>
          </w:tcPr>
          <w:p w14:paraId="0584939E" w14:textId="77777777" w:rsidR="00AF1B39" w:rsidRDefault="00E34349" w:rsidP="00B208D7">
            <w:pPr>
              <w:jc w:val="both"/>
              <w:rPr>
                <w:rFonts w:cstheme="minorHAnsi"/>
                <w:i/>
              </w:rPr>
            </w:pPr>
            <w:r w:rsidRPr="006568C7">
              <w:rPr>
                <w:rFonts w:cstheme="minorHAnsi"/>
                <w:i/>
              </w:rPr>
              <w:t>szerződés teljesítéséhez szükséges (</w:t>
            </w:r>
            <w:r w:rsidR="00AF1B39" w:rsidRPr="006568C7">
              <w:rPr>
                <w:rFonts w:cstheme="minorHAnsi"/>
                <w:i/>
              </w:rPr>
              <w:t>jogi kötelezettség teljesítése</w:t>
            </w:r>
            <w:r w:rsidR="00B208D7">
              <w:rPr>
                <w:rFonts w:cstheme="minorHAnsi"/>
                <w:i/>
              </w:rPr>
              <w:t xml:space="preserve"> a számvitelről szóló 2000. évi C. törvény alapján</w:t>
            </w:r>
            <w:r w:rsidRPr="006568C7">
              <w:rPr>
                <w:rFonts w:cstheme="minorHAnsi"/>
                <w:i/>
              </w:rPr>
              <w:t>)</w:t>
            </w:r>
          </w:p>
          <w:p w14:paraId="4ED4958C" w14:textId="5D9E531B" w:rsidR="00592070" w:rsidRPr="006568C7" w:rsidRDefault="00592070" w:rsidP="00B208D7">
            <w:pPr>
              <w:jc w:val="both"/>
              <w:rPr>
                <w:rFonts w:cstheme="minorHAnsi"/>
                <w:i/>
              </w:rPr>
            </w:pPr>
          </w:p>
        </w:tc>
      </w:tr>
      <w:tr w:rsidR="00AF1B39" w:rsidRPr="006568C7" w14:paraId="5747002F" w14:textId="77777777" w:rsidTr="00216B5C">
        <w:tc>
          <w:tcPr>
            <w:tcW w:w="425" w:type="dxa"/>
          </w:tcPr>
          <w:p w14:paraId="23FB3E03" w14:textId="0F3D68B9" w:rsidR="00AF1B39" w:rsidRPr="006568C7" w:rsidRDefault="00AF1B39" w:rsidP="0066178A">
            <w:pPr>
              <w:jc w:val="both"/>
              <w:rPr>
                <w:rFonts w:cstheme="minorHAnsi"/>
                <w:i/>
              </w:rPr>
            </w:pPr>
            <w:r w:rsidRPr="006568C7">
              <w:rPr>
                <w:rFonts w:cstheme="minorHAnsi"/>
                <w:i/>
              </w:rPr>
              <w:t>4</w:t>
            </w:r>
          </w:p>
        </w:tc>
        <w:tc>
          <w:tcPr>
            <w:tcW w:w="4536" w:type="dxa"/>
          </w:tcPr>
          <w:p w14:paraId="7886B7A7" w14:textId="23943962" w:rsidR="00AF1B39" w:rsidRPr="006568C7" w:rsidRDefault="003F1C31" w:rsidP="0066178A">
            <w:pPr>
              <w:jc w:val="both"/>
              <w:rPr>
                <w:rFonts w:cstheme="minorHAnsi"/>
                <w:i/>
              </w:rPr>
            </w:pPr>
            <w:r>
              <w:rPr>
                <w:rFonts w:cstheme="minorHAnsi"/>
                <w:i/>
              </w:rPr>
              <w:t>R</w:t>
            </w:r>
            <w:r w:rsidR="00AF1B39" w:rsidRPr="006568C7">
              <w:rPr>
                <w:rFonts w:cstheme="minorHAnsi"/>
                <w:i/>
              </w:rPr>
              <w:t>ecept felírása</w:t>
            </w:r>
            <w:r w:rsidR="00257496" w:rsidRPr="006568C7">
              <w:rPr>
                <w:rFonts w:cstheme="minorHAnsi"/>
                <w:i/>
              </w:rPr>
              <w:t xml:space="preserve"> </w:t>
            </w:r>
            <w:proofErr w:type="gramStart"/>
            <w:r w:rsidR="00257496" w:rsidRPr="006568C7">
              <w:rPr>
                <w:rFonts w:cstheme="minorHAnsi"/>
                <w:i/>
              </w:rPr>
              <w:t>papíralapon</w:t>
            </w:r>
            <w:proofErr w:type="gramEnd"/>
            <w:r w:rsidR="00257496" w:rsidRPr="006568C7">
              <w:rPr>
                <w:rFonts w:cstheme="minorHAnsi"/>
                <w:i/>
              </w:rPr>
              <w:t xml:space="preserve"> illetve elektronikusan az EESZT rendszerén keresztül</w:t>
            </w:r>
          </w:p>
        </w:tc>
        <w:tc>
          <w:tcPr>
            <w:tcW w:w="3402" w:type="dxa"/>
          </w:tcPr>
          <w:p w14:paraId="4A1FC254" w14:textId="77777777" w:rsidR="00257496" w:rsidRDefault="00AF1B39" w:rsidP="0066178A">
            <w:pPr>
              <w:jc w:val="both"/>
              <w:rPr>
                <w:rFonts w:cstheme="minorHAnsi"/>
                <w:bCs/>
                <w:i/>
              </w:rPr>
            </w:pPr>
            <w:r w:rsidRPr="006568C7">
              <w:rPr>
                <w:rFonts w:cstheme="minorHAnsi"/>
                <w:i/>
              </w:rPr>
              <w:t>jogi kötelezettség teljesítése</w:t>
            </w:r>
            <w:r w:rsidR="00257496" w:rsidRPr="006568C7">
              <w:rPr>
                <w:rFonts w:cstheme="minorHAnsi"/>
                <w:i/>
              </w:rPr>
              <w:t xml:space="preserve"> (44/2004 </w:t>
            </w:r>
            <w:proofErr w:type="spellStart"/>
            <w:r w:rsidR="00257496" w:rsidRPr="006568C7">
              <w:rPr>
                <w:rFonts w:cstheme="minorHAnsi"/>
                <w:i/>
              </w:rPr>
              <w:t>ESzCsM</w:t>
            </w:r>
            <w:proofErr w:type="spellEnd"/>
            <w:r w:rsidR="00257496" w:rsidRPr="006568C7">
              <w:rPr>
                <w:rFonts w:cstheme="minorHAnsi"/>
                <w:i/>
              </w:rPr>
              <w:t xml:space="preserve"> rendelet, illetve </w:t>
            </w:r>
            <w:r w:rsidR="00257496" w:rsidRPr="006568C7">
              <w:rPr>
                <w:rFonts w:cstheme="minorHAnsi"/>
                <w:bCs/>
                <w:i/>
              </w:rPr>
              <w:t>az egészségügyi és a hozzájuk kapcsolódó személyes adatok kezeléséről és védelméről szóló 1997. évi XLVII. törvény)</w:t>
            </w:r>
          </w:p>
          <w:p w14:paraId="63407535" w14:textId="6D2A18BB" w:rsidR="00592070" w:rsidRPr="006568C7" w:rsidRDefault="00592070" w:rsidP="0066178A">
            <w:pPr>
              <w:jc w:val="both"/>
              <w:rPr>
                <w:rFonts w:cstheme="minorHAnsi"/>
                <w:i/>
              </w:rPr>
            </w:pPr>
          </w:p>
        </w:tc>
      </w:tr>
      <w:tr w:rsidR="00AF1B39" w:rsidRPr="006568C7" w14:paraId="759EFE00" w14:textId="77777777" w:rsidTr="00216B5C">
        <w:tc>
          <w:tcPr>
            <w:tcW w:w="425" w:type="dxa"/>
          </w:tcPr>
          <w:p w14:paraId="59DEDE78" w14:textId="41E7350F" w:rsidR="00AF1B39" w:rsidRPr="006568C7" w:rsidRDefault="00AF1B39" w:rsidP="0066178A">
            <w:pPr>
              <w:jc w:val="both"/>
              <w:rPr>
                <w:rFonts w:cstheme="minorHAnsi"/>
                <w:i/>
              </w:rPr>
            </w:pPr>
            <w:r w:rsidRPr="006568C7">
              <w:rPr>
                <w:rFonts w:cstheme="minorHAnsi"/>
                <w:i/>
              </w:rPr>
              <w:t>5</w:t>
            </w:r>
          </w:p>
        </w:tc>
        <w:tc>
          <w:tcPr>
            <w:tcW w:w="4536" w:type="dxa"/>
          </w:tcPr>
          <w:p w14:paraId="560981CD" w14:textId="6C1E86EC" w:rsidR="00AF1B39" w:rsidRPr="006568C7" w:rsidRDefault="003F1C31" w:rsidP="00B8140F">
            <w:pPr>
              <w:jc w:val="both"/>
              <w:rPr>
                <w:rFonts w:cstheme="minorHAnsi"/>
                <w:i/>
              </w:rPr>
            </w:pPr>
            <w:r>
              <w:rPr>
                <w:rFonts w:cstheme="minorHAnsi"/>
                <w:i/>
              </w:rPr>
              <w:t>E</w:t>
            </w:r>
            <w:r w:rsidR="00AF1B39" w:rsidRPr="006568C7">
              <w:rPr>
                <w:rFonts w:cstheme="minorHAnsi"/>
                <w:i/>
              </w:rPr>
              <w:t>gészségügyi dokumentáció megőrzése</w:t>
            </w:r>
          </w:p>
        </w:tc>
        <w:tc>
          <w:tcPr>
            <w:tcW w:w="3402" w:type="dxa"/>
          </w:tcPr>
          <w:p w14:paraId="45C57801" w14:textId="01835621" w:rsidR="00257496" w:rsidRPr="006568C7" w:rsidRDefault="00257496" w:rsidP="0066178A">
            <w:pPr>
              <w:jc w:val="both"/>
              <w:rPr>
                <w:rFonts w:cstheme="minorHAnsi"/>
                <w:i/>
              </w:rPr>
            </w:pPr>
            <w:r w:rsidRPr="006568C7">
              <w:rPr>
                <w:rFonts w:cstheme="minorHAnsi"/>
                <w:i/>
              </w:rPr>
              <w:t xml:space="preserve">jogi kötelezettség teljesítése (44/2004 </w:t>
            </w:r>
            <w:proofErr w:type="spellStart"/>
            <w:r w:rsidRPr="006568C7">
              <w:rPr>
                <w:rFonts w:cstheme="minorHAnsi"/>
                <w:i/>
              </w:rPr>
              <w:t>ESzCsM</w:t>
            </w:r>
            <w:proofErr w:type="spellEnd"/>
            <w:r w:rsidRPr="006568C7">
              <w:rPr>
                <w:rFonts w:cstheme="minorHAnsi"/>
                <w:i/>
              </w:rPr>
              <w:t xml:space="preserve"> rendelet, illetve </w:t>
            </w:r>
            <w:r w:rsidRPr="006568C7">
              <w:rPr>
                <w:rFonts w:cstheme="minorHAnsi"/>
                <w:bCs/>
                <w:i/>
              </w:rPr>
              <w:t xml:space="preserve">az egészségügyi és a hozzájuk kapcsolódó személyes adatok </w:t>
            </w:r>
            <w:r w:rsidRPr="006568C7">
              <w:rPr>
                <w:rFonts w:cstheme="minorHAnsi"/>
                <w:bCs/>
                <w:i/>
              </w:rPr>
              <w:lastRenderedPageBreak/>
              <w:t>kezeléséről és védelméről szóló 1997. évi XLVII. törvény</w:t>
            </w:r>
            <w:r w:rsidR="00216B5C">
              <w:rPr>
                <w:rFonts w:cstheme="minorHAnsi"/>
                <w:bCs/>
                <w:i/>
              </w:rPr>
              <w:t xml:space="preserve"> alapján</w:t>
            </w:r>
            <w:r w:rsidRPr="006568C7">
              <w:rPr>
                <w:rFonts w:cstheme="minorHAnsi"/>
                <w:bCs/>
                <w:i/>
              </w:rPr>
              <w:t>)</w:t>
            </w:r>
          </w:p>
        </w:tc>
      </w:tr>
      <w:tr w:rsidR="00216B5C" w:rsidRPr="006568C7" w14:paraId="4F9550DF" w14:textId="77777777" w:rsidTr="00216B5C">
        <w:tc>
          <w:tcPr>
            <w:tcW w:w="425" w:type="dxa"/>
          </w:tcPr>
          <w:p w14:paraId="0C01B01C" w14:textId="16F068E3" w:rsidR="00216B5C" w:rsidRPr="006568C7" w:rsidRDefault="00216B5C" w:rsidP="0066178A">
            <w:pPr>
              <w:jc w:val="both"/>
              <w:rPr>
                <w:rFonts w:cstheme="minorHAnsi"/>
                <w:i/>
              </w:rPr>
            </w:pPr>
            <w:r>
              <w:rPr>
                <w:rFonts w:cstheme="minorHAnsi"/>
                <w:i/>
              </w:rPr>
              <w:lastRenderedPageBreak/>
              <w:t>6</w:t>
            </w:r>
          </w:p>
        </w:tc>
        <w:tc>
          <w:tcPr>
            <w:tcW w:w="4536" w:type="dxa"/>
          </w:tcPr>
          <w:p w14:paraId="37CDDECA" w14:textId="051EACB9" w:rsidR="00216B5C" w:rsidRDefault="00216B5C" w:rsidP="00B8140F">
            <w:pPr>
              <w:jc w:val="both"/>
              <w:rPr>
                <w:rFonts w:cstheme="minorHAnsi"/>
                <w:i/>
              </w:rPr>
            </w:pPr>
            <w:r>
              <w:rPr>
                <w:rFonts w:cstheme="minorHAnsi"/>
                <w:i/>
              </w:rPr>
              <w:t>Panaszok kezelése</w:t>
            </w:r>
          </w:p>
        </w:tc>
        <w:tc>
          <w:tcPr>
            <w:tcW w:w="3402" w:type="dxa"/>
          </w:tcPr>
          <w:p w14:paraId="6FE8C332" w14:textId="5D3E04C8" w:rsidR="00216B5C" w:rsidRPr="006568C7" w:rsidRDefault="00216B5C" w:rsidP="0066178A">
            <w:pPr>
              <w:jc w:val="both"/>
              <w:rPr>
                <w:rFonts w:cstheme="minorHAnsi"/>
                <w:i/>
              </w:rPr>
            </w:pPr>
            <w:r w:rsidRPr="006568C7">
              <w:rPr>
                <w:rFonts w:cstheme="minorHAnsi"/>
                <w:i/>
              </w:rPr>
              <w:t>jogi kötelezettség teljesítése</w:t>
            </w:r>
            <w:r>
              <w:rPr>
                <w:rFonts w:cstheme="minorHAnsi"/>
                <w:i/>
              </w:rPr>
              <w:t>,</w:t>
            </w:r>
            <w:r w:rsidRPr="006568C7">
              <w:rPr>
                <w:rFonts w:cstheme="minorHAnsi"/>
                <w:bCs/>
                <w:i/>
              </w:rPr>
              <w:t xml:space="preserve"> egészségügyi és a hozzájuk kapcsolódó személyes adatok kezeléséről és védelméről szóló 1997. évi XLVII. törvény</w:t>
            </w:r>
            <w:r>
              <w:rPr>
                <w:rFonts w:cstheme="minorHAnsi"/>
                <w:bCs/>
                <w:i/>
              </w:rPr>
              <w:t xml:space="preserve"> alapján</w:t>
            </w:r>
          </w:p>
        </w:tc>
      </w:tr>
    </w:tbl>
    <w:p w14:paraId="75E85391" w14:textId="77777777" w:rsidR="00107A99" w:rsidRPr="006568C7" w:rsidRDefault="00107A99" w:rsidP="000B3E29">
      <w:pPr>
        <w:spacing w:after="0" w:line="240" w:lineRule="auto"/>
        <w:jc w:val="both"/>
        <w:rPr>
          <w:rFonts w:cstheme="minorHAnsi"/>
          <w:b/>
          <w:i/>
        </w:rPr>
      </w:pPr>
    </w:p>
    <w:p w14:paraId="01F00FCA" w14:textId="77777777" w:rsidR="00AF1B39" w:rsidRPr="006568C7" w:rsidRDefault="00AF1B39" w:rsidP="00AF1B3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Az adatkezelés időtartama</w:t>
      </w:r>
    </w:p>
    <w:p w14:paraId="4D3C9C2E" w14:textId="77777777" w:rsidR="00AF1B39" w:rsidRPr="006568C7" w:rsidRDefault="00AF1B39" w:rsidP="00AF1B39">
      <w:pPr>
        <w:pStyle w:val="Listaszerbekezds"/>
        <w:jc w:val="both"/>
        <w:rPr>
          <w:rFonts w:asciiTheme="minorHAnsi" w:hAnsiTheme="minorHAnsi" w:cstheme="minorHAnsi"/>
          <w:b/>
          <w:i/>
        </w:rPr>
      </w:pPr>
    </w:p>
    <w:p w14:paraId="1920B0D9" w14:textId="7DC8891C" w:rsidR="00AF1B39" w:rsidRPr="006568C7" w:rsidRDefault="00AF1B39" w:rsidP="002D5855">
      <w:pPr>
        <w:pStyle w:val="Listaszerbekezds"/>
        <w:jc w:val="both"/>
        <w:rPr>
          <w:rFonts w:asciiTheme="minorHAnsi" w:hAnsiTheme="minorHAnsi" w:cstheme="minorHAnsi"/>
          <w:b/>
          <w:i/>
        </w:rPr>
      </w:pPr>
      <w:r w:rsidRPr="006568C7">
        <w:rPr>
          <w:rFonts w:asciiTheme="minorHAnsi" w:hAnsiTheme="minorHAnsi" w:cstheme="minorHAnsi"/>
          <w:i/>
        </w:rPr>
        <w:t xml:space="preserve">A </w:t>
      </w:r>
      <w:r w:rsidR="00592070">
        <w:rPr>
          <w:rFonts w:asciiTheme="minorHAnsi" w:hAnsiTheme="minorHAnsi" w:cstheme="minorHAnsi"/>
          <w:i/>
        </w:rPr>
        <w:t xml:space="preserve">beteg kapcsolattartási adatait (email cím, telefonszám) a </w:t>
      </w:r>
      <w:r w:rsidR="00592070" w:rsidRPr="006568C7">
        <w:rPr>
          <w:rFonts w:asciiTheme="minorHAnsi" w:hAnsiTheme="minorHAnsi" w:cstheme="minorHAnsi"/>
          <w:i/>
        </w:rPr>
        <w:t>hozzájárulás</w:t>
      </w:r>
      <w:r w:rsidRPr="006568C7">
        <w:rPr>
          <w:rFonts w:asciiTheme="minorHAnsi" w:hAnsiTheme="minorHAnsi" w:cstheme="minorHAnsi"/>
          <w:i/>
        </w:rPr>
        <w:t xml:space="preserve"> visszavonásáig</w:t>
      </w:r>
      <w:r w:rsidR="00592070">
        <w:rPr>
          <w:rFonts w:asciiTheme="minorHAnsi" w:hAnsiTheme="minorHAnsi" w:cstheme="minorHAnsi"/>
          <w:i/>
        </w:rPr>
        <w:t xml:space="preserve"> kezeli az Adatkezelő. A</w:t>
      </w:r>
      <w:r w:rsidRPr="006568C7">
        <w:rPr>
          <w:rFonts w:asciiTheme="minorHAnsi" w:hAnsiTheme="minorHAnsi" w:cstheme="minorHAnsi"/>
          <w:i/>
        </w:rPr>
        <w:t xml:space="preserve"> többi </w:t>
      </w:r>
      <w:r w:rsidR="00592070">
        <w:rPr>
          <w:rFonts w:asciiTheme="minorHAnsi" w:hAnsiTheme="minorHAnsi" w:cstheme="minorHAnsi"/>
          <w:i/>
        </w:rPr>
        <w:t>személy azonosító és egyéb adat az</w:t>
      </w:r>
      <w:r w:rsidRPr="006568C7">
        <w:rPr>
          <w:rFonts w:asciiTheme="minorHAnsi" w:hAnsiTheme="minorHAnsi" w:cstheme="minorHAnsi"/>
          <w:i/>
        </w:rPr>
        <w:t xml:space="preserve"> egészségügyi dokumentáció részeként kerül megőrzésre. Az egészségügyi dokumentációt a képalkotó diagnosztikai eljárással készült felvételek, az arról készített leletek kivételével - az adatfelvételtől számított legalább 30 évig, a zárójelentést legalább 50 évig kell megőrizni. A képalkotó diagnosztikai eljárással készült felvételeket 10 évig</w:t>
      </w:r>
      <w:r w:rsidR="006E05FA">
        <w:rPr>
          <w:rFonts w:asciiTheme="minorHAnsi" w:hAnsiTheme="minorHAnsi" w:cstheme="minorHAnsi"/>
          <w:i/>
        </w:rPr>
        <w:t xml:space="preserve"> kell megőrizni</w:t>
      </w:r>
      <w:r w:rsidRPr="006568C7">
        <w:rPr>
          <w:rFonts w:asciiTheme="minorHAnsi" w:hAnsiTheme="minorHAnsi" w:cstheme="minorHAnsi"/>
          <w:i/>
        </w:rPr>
        <w:t xml:space="preserve">. A számlákban feltüntetett adatot a számlákra, mint szigorú számadási nyomtatványokra vonatkozó határidő végéig a számviteli törvény (2000. évi C. törvény szerint 30 § (1)) az </w:t>
      </w:r>
      <w:proofErr w:type="spellStart"/>
      <w:r w:rsidRPr="006568C7">
        <w:rPr>
          <w:rFonts w:asciiTheme="minorHAnsi" w:hAnsiTheme="minorHAnsi" w:cstheme="minorHAnsi"/>
          <w:i/>
        </w:rPr>
        <w:t>adóév</w:t>
      </w:r>
      <w:proofErr w:type="spellEnd"/>
      <w:r w:rsidRPr="006568C7">
        <w:rPr>
          <w:rFonts w:asciiTheme="minorHAnsi" w:hAnsiTheme="minorHAnsi" w:cstheme="minorHAnsi"/>
          <w:i/>
        </w:rPr>
        <w:t xml:space="preserve"> lezárását követő 8 év.</w:t>
      </w:r>
      <w:r w:rsidR="00216B5C" w:rsidRPr="00216B5C">
        <w:rPr>
          <w:rFonts w:asciiTheme="minorHAnsi" w:hAnsiTheme="minorHAnsi" w:cstheme="minorHAnsi"/>
          <w:i/>
        </w:rPr>
        <w:t xml:space="preserve"> A</w:t>
      </w:r>
      <w:r w:rsidR="00216B5C">
        <w:rPr>
          <w:rFonts w:asciiTheme="minorHAnsi" w:hAnsiTheme="minorHAnsi" w:cstheme="minorHAnsi"/>
          <w:i/>
        </w:rPr>
        <w:t>z egészségügyi szolgáltatásokkal kapcsolatos</w:t>
      </w:r>
      <w:r w:rsidR="00216B5C" w:rsidRPr="00216B5C">
        <w:rPr>
          <w:rFonts w:asciiTheme="minorHAnsi" w:hAnsiTheme="minorHAnsi" w:cstheme="minorHAnsi"/>
          <w:i/>
        </w:rPr>
        <w:t xml:space="preserve"> panaszokat nyilván kell tartani és a panasszal, illetve annak kivizsgálásával összefüggő iratokat 5 évig meg kell őrizni.</w:t>
      </w:r>
    </w:p>
    <w:p w14:paraId="162D4250" w14:textId="77777777" w:rsidR="00AF1B39" w:rsidRPr="006568C7" w:rsidRDefault="00AF1B39" w:rsidP="00AF1B39">
      <w:pPr>
        <w:pStyle w:val="Listaszerbekezds"/>
        <w:jc w:val="both"/>
        <w:rPr>
          <w:rFonts w:asciiTheme="minorHAnsi" w:hAnsiTheme="minorHAnsi" w:cstheme="minorHAnsi"/>
          <w:b/>
          <w:i/>
        </w:rPr>
      </w:pPr>
    </w:p>
    <w:p w14:paraId="47B22682" w14:textId="6C5D203A" w:rsidR="00CB5A04" w:rsidRPr="006568C7" w:rsidRDefault="00CB5A04" w:rsidP="000B3E2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A személyes adatok címzettjei</w:t>
      </w:r>
    </w:p>
    <w:p w14:paraId="187C1C7A" w14:textId="77777777" w:rsidR="00CB5A04" w:rsidRPr="006568C7" w:rsidRDefault="00CB5A04" w:rsidP="00CB5A04">
      <w:pPr>
        <w:pStyle w:val="Listaszerbekezds"/>
        <w:jc w:val="both"/>
        <w:rPr>
          <w:rFonts w:asciiTheme="minorHAnsi" w:hAnsiTheme="minorHAnsi" w:cstheme="minorHAnsi"/>
          <w:b/>
          <w:i/>
        </w:rPr>
      </w:pPr>
    </w:p>
    <w:p w14:paraId="10D2A5C8" w14:textId="77777777" w:rsidR="006E05FA" w:rsidRDefault="006E05FA" w:rsidP="00592070">
      <w:pPr>
        <w:pStyle w:val="Listaszerbekezds"/>
        <w:spacing w:after="240"/>
        <w:contextualSpacing/>
        <w:jc w:val="both"/>
        <w:rPr>
          <w:rFonts w:asciiTheme="minorHAnsi" w:hAnsiTheme="minorHAnsi" w:cstheme="minorHAnsi"/>
          <w:bCs/>
          <w:i/>
          <w:iCs/>
        </w:rPr>
      </w:pPr>
      <w:r>
        <w:rPr>
          <w:rFonts w:asciiTheme="minorHAnsi" w:hAnsiTheme="minorHAnsi" w:cstheme="minorHAnsi"/>
          <w:bCs/>
          <w:i/>
          <w:iCs/>
        </w:rPr>
        <w:t>Az Adatkezelő a szolgáltatás során igénybe vesz alvállalkozókat. Az alvállalkozók a személyes adatok egy részét megismerhetik. Az Adatkezelő az alábbi adatfeldolgozókat veszi igénybe:</w:t>
      </w:r>
    </w:p>
    <w:p w14:paraId="07D810FA" w14:textId="77777777" w:rsidR="00404753" w:rsidRDefault="00404753" w:rsidP="00592070">
      <w:pPr>
        <w:pStyle w:val="Listaszerbekezds"/>
        <w:spacing w:after="240"/>
        <w:contextualSpacing/>
        <w:jc w:val="both"/>
        <w:rPr>
          <w:rFonts w:asciiTheme="minorHAnsi" w:hAnsiTheme="minorHAnsi" w:cstheme="minorHAnsi"/>
          <w:bCs/>
          <w:i/>
          <w:iCs/>
        </w:rPr>
      </w:pPr>
    </w:p>
    <w:p w14:paraId="22FBADC7" w14:textId="4BCD3632" w:rsidR="006E05FA" w:rsidRDefault="00897339" w:rsidP="00897339">
      <w:pPr>
        <w:pStyle w:val="Listaszerbekezds"/>
        <w:numPr>
          <w:ilvl w:val="1"/>
          <w:numId w:val="6"/>
        </w:numPr>
        <w:jc w:val="both"/>
        <w:rPr>
          <w:rFonts w:asciiTheme="minorHAnsi" w:hAnsiTheme="minorHAnsi" w:cstheme="minorHAnsi"/>
          <w:i/>
        </w:rPr>
      </w:pPr>
      <w:r>
        <w:rPr>
          <w:rFonts w:asciiTheme="minorHAnsi" w:hAnsiTheme="minorHAnsi" w:cstheme="minorHAnsi"/>
          <w:i/>
        </w:rPr>
        <w:t xml:space="preserve">Adatfeldolgozó neve és elérhetőségei: </w:t>
      </w:r>
      <w:proofErr w:type="spellStart"/>
      <w:r w:rsidRPr="00897339">
        <w:rPr>
          <w:rFonts w:asciiTheme="minorHAnsi" w:hAnsiTheme="minorHAnsi" w:cstheme="minorHAnsi"/>
          <w:i/>
        </w:rPr>
        <w:t>Reservio</w:t>
      </w:r>
      <w:proofErr w:type="spellEnd"/>
      <w:r w:rsidRPr="00897339">
        <w:rPr>
          <w:rFonts w:asciiTheme="minorHAnsi" w:hAnsiTheme="minorHAnsi" w:cstheme="minorHAnsi"/>
          <w:i/>
        </w:rPr>
        <w:t xml:space="preserve">, </w:t>
      </w:r>
      <w:proofErr w:type="spellStart"/>
      <w:r w:rsidRPr="00897339">
        <w:rPr>
          <w:rFonts w:asciiTheme="minorHAnsi" w:hAnsiTheme="minorHAnsi" w:cstheme="minorHAnsi"/>
          <w:i/>
        </w:rPr>
        <w:t>s.r.o</w:t>
      </w:r>
      <w:proofErr w:type="spellEnd"/>
      <w:r w:rsidRPr="00897339">
        <w:rPr>
          <w:rFonts w:asciiTheme="minorHAnsi" w:hAnsiTheme="minorHAnsi" w:cstheme="minorHAnsi"/>
          <w:i/>
        </w:rPr>
        <w:t xml:space="preserve">., Székhely: Brno, </w:t>
      </w:r>
      <w:proofErr w:type="spellStart"/>
      <w:r w:rsidRPr="00897339">
        <w:rPr>
          <w:rFonts w:asciiTheme="minorHAnsi" w:hAnsiTheme="minorHAnsi" w:cstheme="minorHAnsi"/>
          <w:i/>
        </w:rPr>
        <w:t>Hlinky</w:t>
      </w:r>
      <w:proofErr w:type="spellEnd"/>
      <w:r w:rsidRPr="00897339">
        <w:rPr>
          <w:rFonts w:asciiTheme="minorHAnsi" w:hAnsiTheme="minorHAnsi" w:cstheme="minorHAnsi"/>
          <w:i/>
        </w:rPr>
        <w:t xml:space="preserve"> 995/70, PSČ 60300 Email cím:</w:t>
      </w:r>
      <w:r w:rsidRPr="00897339">
        <w:rPr>
          <w:rFonts w:ascii="Arial" w:hAnsi="Arial" w:cs="Arial"/>
          <w:color w:val="777777"/>
          <w:shd w:val="clear" w:color="auto" w:fill="FFFFFF"/>
        </w:rPr>
        <w:t xml:space="preserve"> </w:t>
      </w:r>
      <w:hyperlink r:id="rId9" w:history="1">
        <w:r w:rsidRPr="00962073">
          <w:rPr>
            <w:rStyle w:val="Hiperhivatkozs"/>
            <w:rFonts w:asciiTheme="minorHAnsi" w:hAnsiTheme="minorHAnsi" w:cstheme="minorHAnsi"/>
            <w:i/>
          </w:rPr>
          <w:t>support@reservio.com</w:t>
        </w:r>
      </w:hyperlink>
    </w:p>
    <w:p w14:paraId="0E2CE1F1" w14:textId="7C1D61BD" w:rsidR="00897339" w:rsidRDefault="00897339" w:rsidP="00897339">
      <w:pPr>
        <w:pStyle w:val="Listaszerbekezds"/>
        <w:jc w:val="both"/>
        <w:rPr>
          <w:rFonts w:asciiTheme="minorHAnsi" w:hAnsiTheme="minorHAnsi" w:cstheme="minorHAnsi"/>
          <w:i/>
        </w:rPr>
      </w:pPr>
      <w:r>
        <w:rPr>
          <w:rFonts w:asciiTheme="minorHAnsi" w:hAnsiTheme="minorHAnsi" w:cstheme="minorHAnsi"/>
          <w:i/>
        </w:rPr>
        <w:t>Adatfeldolgozás oka: Időpontfoglaló rendszer üzemeltetése</w:t>
      </w:r>
    </w:p>
    <w:p w14:paraId="5B342FDF" w14:textId="77777777" w:rsidR="00897339" w:rsidRDefault="00897339" w:rsidP="00897339">
      <w:pPr>
        <w:pStyle w:val="Listaszerbekezds"/>
        <w:jc w:val="both"/>
        <w:rPr>
          <w:rFonts w:asciiTheme="minorHAnsi" w:hAnsiTheme="minorHAnsi" w:cstheme="minorHAnsi"/>
          <w:i/>
        </w:rPr>
      </w:pPr>
    </w:p>
    <w:p w14:paraId="3C8981E2" w14:textId="3987EAFD" w:rsidR="00897339" w:rsidRDefault="063A6588" w:rsidP="063A6588">
      <w:pPr>
        <w:pStyle w:val="Listaszerbekezds"/>
        <w:numPr>
          <w:ilvl w:val="1"/>
          <w:numId w:val="6"/>
        </w:numPr>
        <w:jc w:val="both"/>
        <w:rPr>
          <w:rFonts w:asciiTheme="minorHAnsi" w:eastAsiaTheme="minorEastAsia" w:hAnsiTheme="minorHAnsi" w:cstheme="minorBidi"/>
          <w:i/>
          <w:iCs/>
          <w:highlight w:val="yellow"/>
        </w:rPr>
      </w:pPr>
      <w:r w:rsidRPr="063A6588">
        <w:rPr>
          <w:rFonts w:asciiTheme="minorHAnsi" w:hAnsiTheme="minorHAnsi" w:cstheme="minorBidi"/>
          <w:i/>
          <w:iCs/>
        </w:rPr>
        <w:t xml:space="preserve">Adatfeldolgozó neve és elérhetőségei: </w:t>
      </w:r>
      <w:r w:rsidRPr="063A6588">
        <w:rPr>
          <w:rFonts w:ascii="Open Sans" w:eastAsia="Open Sans" w:hAnsi="Open Sans" w:cs="Open Sans"/>
          <w:color w:val="3B4657"/>
          <w:sz w:val="21"/>
          <w:szCs w:val="21"/>
        </w:rPr>
        <w:t>K</w:t>
      </w:r>
      <w:r w:rsidRPr="063A6588">
        <w:rPr>
          <w:rFonts w:asciiTheme="minorHAnsi" w:eastAsiaTheme="minorEastAsia" w:hAnsiTheme="minorHAnsi" w:cstheme="minorBidi"/>
          <w:color w:val="3B4657"/>
          <w:sz w:val="21"/>
          <w:szCs w:val="21"/>
        </w:rPr>
        <w:t>BOSS.hu Kft., Székhely:1031 Budapest, Záhony utca 7/D.</w:t>
      </w:r>
    </w:p>
    <w:p w14:paraId="02487FAA" w14:textId="7BEE89B9" w:rsidR="00897339" w:rsidRDefault="063A6588" w:rsidP="063A6588">
      <w:pPr>
        <w:pStyle w:val="Listaszerbekezds"/>
        <w:jc w:val="both"/>
        <w:rPr>
          <w:rFonts w:asciiTheme="minorHAnsi" w:eastAsiaTheme="minorEastAsia" w:hAnsiTheme="minorHAnsi" w:cstheme="minorBidi"/>
          <w:i/>
          <w:iCs/>
        </w:rPr>
      </w:pPr>
      <w:r w:rsidRPr="063A6588">
        <w:rPr>
          <w:rFonts w:asciiTheme="minorHAnsi" w:eastAsiaTheme="minorEastAsia" w:hAnsiTheme="minorHAnsi" w:cstheme="minorBidi"/>
          <w:i/>
          <w:iCs/>
        </w:rPr>
        <w:t>Adatfeldolgozás oka: számlázási szolgáltatás</w:t>
      </w:r>
    </w:p>
    <w:p w14:paraId="10C0E36C" w14:textId="77777777" w:rsidR="00897339" w:rsidRDefault="00897339" w:rsidP="00897339">
      <w:pPr>
        <w:pStyle w:val="Listaszerbekezds"/>
        <w:jc w:val="both"/>
        <w:rPr>
          <w:rFonts w:asciiTheme="minorHAnsi" w:hAnsiTheme="minorHAnsi" w:cstheme="minorHAnsi"/>
          <w:i/>
        </w:rPr>
      </w:pPr>
    </w:p>
    <w:p w14:paraId="408D5745" w14:textId="296EB9B8" w:rsidR="00897339" w:rsidRDefault="063A6588" w:rsidP="063A6588">
      <w:pPr>
        <w:pStyle w:val="Listaszerbekezds"/>
        <w:numPr>
          <w:ilvl w:val="1"/>
          <w:numId w:val="6"/>
        </w:numPr>
        <w:jc w:val="both"/>
        <w:rPr>
          <w:rFonts w:asciiTheme="minorHAnsi" w:hAnsiTheme="minorHAnsi" w:cstheme="minorBidi"/>
          <w:i/>
          <w:iCs/>
        </w:rPr>
      </w:pPr>
      <w:r w:rsidRPr="063A6588">
        <w:rPr>
          <w:rFonts w:asciiTheme="minorHAnsi" w:hAnsiTheme="minorHAnsi" w:cstheme="minorBidi"/>
          <w:i/>
          <w:iCs/>
        </w:rPr>
        <w:t xml:space="preserve">Adatfeldolgozó neve és elérhetőségei: </w:t>
      </w:r>
      <w:r w:rsidRPr="063A6588">
        <w:rPr>
          <w:rFonts w:ascii="Open Sans" w:eastAsia="Open Sans" w:hAnsi="Open Sans" w:cs="Open Sans"/>
          <w:color w:val="404040" w:themeColor="text1" w:themeTint="BF"/>
          <w:sz w:val="19"/>
          <w:szCs w:val="19"/>
        </w:rPr>
        <w:t xml:space="preserve">Szűcsné </w:t>
      </w:r>
      <w:proofErr w:type="spellStart"/>
      <w:r w:rsidRPr="063A6588">
        <w:rPr>
          <w:rFonts w:ascii="Open Sans" w:eastAsia="Open Sans" w:hAnsi="Open Sans" w:cs="Open Sans"/>
          <w:color w:val="404040" w:themeColor="text1" w:themeTint="BF"/>
          <w:sz w:val="19"/>
          <w:szCs w:val="19"/>
        </w:rPr>
        <w:t>Czikó</w:t>
      </w:r>
      <w:proofErr w:type="spellEnd"/>
      <w:r w:rsidRPr="063A6588">
        <w:rPr>
          <w:rFonts w:ascii="Open Sans" w:eastAsia="Open Sans" w:hAnsi="Open Sans" w:cs="Open Sans"/>
          <w:color w:val="404040" w:themeColor="text1" w:themeTint="BF"/>
          <w:sz w:val="19"/>
          <w:szCs w:val="19"/>
        </w:rPr>
        <w:t xml:space="preserve"> Mária, 1224 Budapest, Bartók Béla út 102.</w:t>
      </w:r>
    </w:p>
    <w:p w14:paraId="237B4CD5" w14:textId="7E2583A0" w:rsidR="00897339" w:rsidRDefault="063A6588" w:rsidP="063A6588">
      <w:pPr>
        <w:jc w:val="both"/>
        <w:rPr>
          <w:i/>
          <w:iCs/>
        </w:rPr>
      </w:pPr>
      <w:r w:rsidRPr="063A6588">
        <w:rPr>
          <w:i/>
          <w:iCs/>
        </w:rPr>
        <w:t xml:space="preserve">             Adatfeldolgozás oka: könyvelési szolgáltatás</w:t>
      </w:r>
    </w:p>
    <w:p w14:paraId="0E3B86CD" w14:textId="77777777" w:rsidR="00897339" w:rsidRPr="00897339" w:rsidRDefault="00897339" w:rsidP="00897339">
      <w:pPr>
        <w:jc w:val="both"/>
        <w:rPr>
          <w:rFonts w:cstheme="minorHAnsi"/>
          <w:i/>
        </w:rPr>
      </w:pPr>
    </w:p>
    <w:p w14:paraId="2155225F" w14:textId="7C2E9AF5" w:rsidR="00CB5A04" w:rsidRDefault="00B8140F" w:rsidP="00592070">
      <w:pPr>
        <w:pStyle w:val="Listaszerbekezds"/>
        <w:spacing w:after="240"/>
        <w:contextualSpacing/>
        <w:jc w:val="both"/>
        <w:rPr>
          <w:rFonts w:asciiTheme="minorHAnsi" w:hAnsiTheme="minorHAnsi" w:cstheme="minorHAnsi"/>
          <w:bCs/>
          <w:i/>
          <w:iCs/>
        </w:rPr>
      </w:pPr>
      <w:r w:rsidRPr="006568C7">
        <w:rPr>
          <w:rFonts w:asciiTheme="minorHAnsi" w:hAnsiTheme="minorHAnsi" w:cstheme="minorHAnsi"/>
          <w:bCs/>
          <w:i/>
          <w:iCs/>
        </w:rPr>
        <w:t>A személyes adatokat az Adatkezelő más harmadik személy részére nem továbbítja, kizárólag abban az esetben, ha azt a magyar jogszabályok rendelkezései</w:t>
      </w:r>
      <w:r w:rsidR="00592070">
        <w:rPr>
          <w:rFonts w:asciiTheme="minorHAnsi" w:hAnsiTheme="minorHAnsi" w:cstheme="minorHAnsi"/>
          <w:bCs/>
          <w:i/>
          <w:iCs/>
        </w:rPr>
        <w:t xml:space="preserve"> előírják (Pl.: járványügyi érdekből) </w:t>
      </w:r>
      <w:r w:rsidR="00592070" w:rsidRPr="006568C7">
        <w:rPr>
          <w:rFonts w:asciiTheme="minorHAnsi" w:hAnsiTheme="minorHAnsi" w:cstheme="minorHAnsi"/>
          <w:bCs/>
          <w:i/>
          <w:iCs/>
        </w:rPr>
        <w:t>illetve</w:t>
      </w:r>
      <w:r w:rsidRPr="006568C7">
        <w:rPr>
          <w:rFonts w:asciiTheme="minorHAnsi" w:hAnsiTheme="minorHAnsi" w:cstheme="minorHAnsi"/>
          <w:bCs/>
          <w:i/>
          <w:iCs/>
        </w:rPr>
        <w:t xml:space="preserve"> az illetékes hatóságok vagy bíróságok erre kötelezik. </w:t>
      </w:r>
    </w:p>
    <w:p w14:paraId="24FC7A47" w14:textId="77777777" w:rsidR="006E05FA" w:rsidRDefault="006E05FA" w:rsidP="00592070">
      <w:pPr>
        <w:pStyle w:val="Listaszerbekezds"/>
        <w:spacing w:after="240"/>
        <w:contextualSpacing/>
        <w:jc w:val="both"/>
        <w:rPr>
          <w:rFonts w:asciiTheme="minorHAnsi" w:hAnsiTheme="minorHAnsi" w:cstheme="minorHAnsi"/>
          <w:bCs/>
          <w:i/>
          <w:iCs/>
        </w:rPr>
      </w:pPr>
    </w:p>
    <w:p w14:paraId="24E83A0A" w14:textId="77777777" w:rsidR="00592070" w:rsidRPr="00592070" w:rsidRDefault="00592070" w:rsidP="00592070">
      <w:pPr>
        <w:pStyle w:val="Listaszerbekezds"/>
        <w:spacing w:after="240"/>
        <w:contextualSpacing/>
        <w:jc w:val="both"/>
        <w:rPr>
          <w:rFonts w:asciiTheme="minorHAnsi" w:hAnsiTheme="minorHAnsi" w:cstheme="minorHAnsi"/>
          <w:bCs/>
          <w:i/>
          <w:iCs/>
        </w:rPr>
      </w:pPr>
    </w:p>
    <w:p w14:paraId="2156A887" w14:textId="699AA893" w:rsidR="00315CDC" w:rsidRPr="006568C7" w:rsidRDefault="00B8140F" w:rsidP="000B3E2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A beteget</w:t>
      </w:r>
      <w:r w:rsidR="00185B52" w:rsidRPr="006568C7">
        <w:rPr>
          <w:rFonts w:asciiTheme="minorHAnsi" w:hAnsiTheme="minorHAnsi" w:cstheme="minorHAnsi"/>
          <w:b/>
          <w:i/>
        </w:rPr>
        <w:t xml:space="preserve"> megillető</w:t>
      </w:r>
      <w:r w:rsidR="00315CDC" w:rsidRPr="006568C7">
        <w:rPr>
          <w:rFonts w:asciiTheme="minorHAnsi" w:hAnsiTheme="minorHAnsi" w:cstheme="minorHAnsi"/>
          <w:b/>
          <w:i/>
        </w:rPr>
        <w:t xml:space="preserve"> </w:t>
      </w:r>
      <w:r w:rsidR="00185B52" w:rsidRPr="006568C7">
        <w:rPr>
          <w:rFonts w:asciiTheme="minorHAnsi" w:hAnsiTheme="minorHAnsi" w:cstheme="minorHAnsi"/>
          <w:b/>
          <w:i/>
        </w:rPr>
        <w:t>jogok</w:t>
      </w:r>
      <w:r w:rsidR="00315CDC" w:rsidRPr="006568C7">
        <w:rPr>
          <w:rFonts w:asciiTheme="minorHAnsi" w:hAnsiTheme="minorHAnsi" w:cstheme="minorHAnsi"/>
          <w:b/>
          <w:i/>
        </w:rPr>
        <w:t xml:space="preserve"> </w:t>
      </w:r>
      <w:r w:rsidRPr="006568C7">
        <w:rPr>
          <w:rFonts w:asciiTheme="minorHAnsi" w:hAnsiTheme="minorHAnsi" w:cstheme="minorHAnsi"/>
          <w:b/>
          <w:i/>
        </w:rPr>
        <w:t>az adatkezeléssel kapcsolatban</w:t>
      </w:r>
    </w:p>
    <w:p w14:paraId="148C15D7" w14:textId="77777777" w:rsidR="00315CDC" w:rsidRPr="006568C7" w:rsidRDefault="00315CDC" w:rsidP="000B3E29">
      <w:pPr>
        <w:spacing w:after="0" w:line="240" w:lineRule="auto"/>
        <w:jc w:val="both"/>
        <w:rPr>
          <w:rFonts w:cstheme="minorHAnsi"/>
          <w:i/>
        </w:rPr>
      </w:pPr>
    </w:p>
    <w:p w14:paraId="6FE9719B" w14:textId="7F565F23" w:rsidR="00CB5A04" w:rsidRPr="006568C7" w:rsidRDefault="00185B52" w:rsidP="00CB5A04">
      <w:pPr>
        <w:pStyle w:val="Listaszerbekezds"/>
        <w:numPr>
          <w:ilvl w:val="1"/>
          <w:numId w:val="6"/>
        </w:numPr>
        <w:jc w:val="both"/>
        <w:rPr>
          <w:rFonts w:asciiTheme="minorHAnsi" w:hAnsiTheme="minorHAnsi" w:cstheme="minorHAnsi"/>
          <w:i/>
        </w:rPr>
      </w:pPr>
      <w:r w:rsidRPr="006568C7">
        <w:rPr>
          <w:rFonts w:asciiTheme="minorHAnsi" w:hAnsiTheme="minorHAnsi" w:cstheme="minorHAnsi"/>
          <w:i/>
        </w:rPr>
        <w:t>Önt</w:t>
      </w:r>
      <w:r w:rsidR="00592070">
        <w:rPr>
          <w:rFonts w:asciiTheme="minorHAnsi" w:hAnsiTheme="minorHAnsi" w:cstheme="minorHAnsi"/>
          <w:i/>
        </w:rPr>
        <w:t>, mint az adatkezeléssel érintett betege</w:t>
      </w:r>
      <w:r w:rsidRPr="006568C7">
        <w:rPr>
          <w:rFonts w:asciiTheme="minorHAnsi" w:hAnsiTheme="minorHAnsi" w:cstheme="minorHAnsi"/>
          <w:i/>
        </w:rPr>
        <w:t>t, az alábbi</w:t>
      </w:r>
      <w:r w:rsidR="00592070">
        <w:rPr>
          <w:rFonts w:asciiTheme="minorHAnsi" w:hAnsiTheme="minorHAnsi" w:cstheme="minorHAnsi"/>
          <w:i/>
        </w:rPr>
        <w:t>, adatkezeléssel kapcsolatos</w:t>
      </w:r>
      <w:r w:rsidRPr="006568C7">
        <w:rPr>
          <w:rFonts w:asciiTheme="minorHAnsi" w:hAnsiTheme="minorHAnsi" w:cstheme="minorHAnsi"/>
          <w:i/>
        </w:rPr>
        <w:t xml:space="preserve"> jogok illetik meg </w:t>
      </w:r>
      <w:r w:rsidR="00592070">
        <w:rPr>
          <w:rFonts w:asciiTheme="minorHAnsi" w:hAnsiTheme="minorHAnsi" w:cstheme="minorHAnsi"/>
          <w:i/>
        </w:rPr>
        <w:t>a személyes adatainak</w:t>
      </w:r>
      <w:r w:rsidRPr="006568C7">
        <w:rPr>
          <w:rFonts w:asciiTheme="minorHAnsi" w:hAnsiTheme="minorHAnsi" w:cstheme="minorHAnsi"/>
          <w:i/>
        </w:rPr>
        <w:t xml:space="preserve"> vonatkozásában:</w:t>
      </w:r>
    </w:p>
    <w:p w14:paraId="5D62C0EC" w14:textId="77777777" w:rsidR="00CB5A04" w:rsidRPr="006568C7" w:rsidRDefault="00CB5A04" w:rsidP="00CB5A04">
      <w:pPr>
        <w:pStyle w:val="Listaszerbekezds"/>
        <w:jc w:val="both"/>
        <w:rPr>
          <w:rFonts w:asciiTheme="minorHAnsi" w:hAnsiTheme="minorHAnsi" w:cstheme="minorHAnsi"/>
          <w:i/>
        </w:rPr>
      </w:pPr>
    </w:p>
    <w:p w14:paraId="58A9FA1D" w14:textId="449F35A3" w:rsidR="00C55E18" w:rsidRPr="006568C7" w:rsidRDefault="00AD4F36" w:rsidP="00C55E18">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Hozzáférés joga</w:t>
      </w:r>
      <w:r w:rsidRPr="006568C7">
        <w:rPr>
          <w:rFonts w:asciiTheme="minorHAnsi" w:hAnsiTheme="minorHAnsi" w:cstheme="minorHAnsi"/>
          <w:i/>
        </w:rPr>
        <w:t xml:space="preserve"> – Ön </w:t>
      </w:r>
      <w:r w:rsidR="00185B52" w:rsidRPr="006568C7">
        <w:rPr>
          <w:rFonts w:asciiTheme="minorHAnsi" w:hAnsiTheme="minorHAnsi" w:cstheme="minorHAnsi"/>
          <w:i/>
        </w:rPr>
        <w:t>tájékoztatást kérhet az Adatkezelőtől az Önről kezelt adatok köréről, kérelmezheti a személyes adatokhoz történő hozzáférést</w:t>
      </w:r>
      <w:r w:rsidR="00C55E18" w:rsidRPr="006568C7">
        <w:rPr>
          <w:rFonts w:asciiTheme="minorHAnsi" w:hAnsiTheme="minorHAnsi" w:cstheme="minorHAnsi"/>
          <w:i/>
        </w:rPr>
        <w:t xml:space="preserve">. </w:t>
      </w:r>
      <w:r w:rsidRPr="006568C7">
        <w:rPr>
          <w:rFonts w:asciiTheme="minorHAnsi" w:hAnsiTheme="minorHAnsi" w:cstheme="minorHAnsi"/>
          <w:i/>
        </w:rPr>
        <w:t>A hozzáférés joga lehetőséget biztosít arra</w:t>
      </w:r>
      <w:r w:rsidR="00592070">
        <w:rPr>
          <w:rFonts w:asciiTheme="minorHAnsi" w:hAnsiTheme="minorHAnsi" w:cstheme="minorHAnsi"/>
          <w:i/>
        </w:rPr>
        <w:t xml:space="preserve"> is</w:t>
      </w:r>
      <w:r w:rsidRPr="006568C7">
        <w:rPr>
          <w:rFonts w:asciiTheme="minorHAnsi" w:hAnsiTheme="minorHAnsi" w:cstheme="minorHAnsi"/>
          <w:i/>
        </w:rPr>
        <w:t xml:space="preserve">, hogy visszajelzést kapjon arra vonatkozóan, hogy folyamatban van-e az Ön személyes adataira vonatkozóan adatkezelés, amennyiben igen, úgy pedig jogosult </w:t>
      </w:r>
      <w:r w:rsidRPr="006568C7">
        <w:rPr>
          <w:rFonts w:asciiTheme="minorHAnsi" w:hAnsiTheme="minorHAnsi" w:cstheme="minorHAnsi"/>
          <w:i/>
        </w:rPr>
        <w:lastRenderedPageBreak/>
        <w:t xml:space="preserve">hozzáférni a személyes adataihoz, azokról </w:t>
      </w:r>
      <w:r w:rsidR="00B8140F" w:rsidRPr="006568C7">
        <w:rPr>
          <w:rFonts w:asciiTheme="minorHAnsi" w:hAnsiTheme="minorHAnsi" w:cstheme="minorHAnsi"/>
          <w:i/>
        </w:rPr>
        <w:t xml:space="preserve">ingyenesen </w:t>
      </w:r>
      <w:r w:rsidRPr="006568C7">
        <w:rPr>
          <w:rFonts w:asciiTheme="minorHAnsi" w:hAnsiTheme="minorHAnsi" w:cstheme="minorHAnsi"/>
          <w:i/>
        </w:rPr>
        <w:t xml:space="preserve">másolatot igényelhet, valamint </w:t>
      </w:r>
      <w:r w:rsidR="00592070">
        <w:rPr>
          <w:rFonts w:asciiTheme="minorHAnsi" w:hAnsiTheme="minorHAnsi" w:cstheme="minorHAnsi"/>
          <w:i/>
        </w:rPr>
        <w:t xml:space="preserve">bármikor ingyenesen </w:t>
      </w:r>
      <w:r w:rsidRPr="006568C7">
        <w:rPr>
          <w:rFonts w:asciiTheme="minorHAnsi" w:hAnsiTheme="minorHAnsi" w:cstheme="minorHAnsi"/>
          <w:i/>
        </w:rPr>
        <w:t>tájékoztatást kérhet az Adatkezelőtől az adatkezelést érintő információkról.</w:t>
      </w:r>
    </w:p>
    <w:p w14:paraId="3EEF4B05" w14:textId="77777777" w:rsidR="000124EE" w:rsidRPr="006568C7" w:rsidRDefault="000124EE" w:rsidP="000124EE">
      <w:pPr>
        <w:pStyle w:val="Listaszerbekezds"/>
        <w:ind w:left="1080"/>
        <w:jc w:val="both"/>
        <w:rPr>
          <w:rFonts w:asciiTheme="minorHAnsi" w:hAnsiTheme="minorHAnsi" w:cstheme="minorHAnsi"/>
          <w:i/>
        </w:rPr>
      </w:pPr>
    </w:p>
    <w:p w14:paraId="711D4269" w14:textId="370B887A" w:rsidR="00C55E18" w:rsidRPr="006568C7" w:rsidRDefault="00C55E18" w:rsidP="00C55E18">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Helyesbítés, törlés, és az adatkezelés korlátozásának joga</w:t>
      </w:r>
      <w:r w:rsidRPr="006568C7">
        <w:rPr>
          <w:rFonts w:asciiTheme="minorHAnsi" w:hAnsiTheme="minorHAnsi" w:cstheme="minorHAnsi"/>
          <w:i/>
        </w:rPr>
        <w:t xml:space="preserve"> - </w:t>
      </w:r>
      <w:r w:rsidR="001754DD" w:rsidRPr="006568C7">
        <w:rPr>
          <w:rFonts w:asciiTheme="minorHAnsi" w:hAnsiTheme="minorHAnsi" w:cstheme="minorHAnsi"/>
          <w:i/>
        </w:rPr>
        <w:t>A</w:t>
      </w:r>
      <w:r w:rsidR="00185B52" w:rsidRPr="006568C7">
        <w:rPr>
          <w:rFonts w:asciiTheme="minorHAnsi" w:hAnsiTheme="minorHAnsi" w:cstheme="minorHAnsi"/>
          <w:i/>
        </w:rPr>
        <w:t xml:space="preserve"> személyes adatok </w:t>
      </w:r>
      <w:proofErr w:type="gramStart"/>
      <w:r w:rsidR="00185B52" w:rsidRPr="006568C7">
        <w:rPr>
          <w:rFonts w:asciiTheme="minorHAnsi" w:hAnsiTheme="minorHAnsi" w:cstheme="minorHAnsi"/>
          <w:i/>
        </w:rPr>
        <w:t>helyesbítését</w:t>
      </w:r>
      <w:proofErr w:type="gramEnd"/>
      <w:r w:rsidR="00185B52" w:rsidRPr="006568C7">
        <w:rPr>
          <w:rFonts w:asciiTheme="minorHAnsi" w:hAnsiTheme="minorHAnsi" w:cstheme="minorHAnsi"/>
          <w:i/>
        </w:rPr>
        <w:t xml:space="preserve"> illetve törlését, valamint kezelésének korlátozását </w:t>
      </w:r>
      <w:r w:rsidR="00CB5A04" w:rsidRPr="006568C7">
        <w:rPr>
          <w:rFonts w:asciiTheme="minorHAnsi" w:hAnsiTheme="minorHAnsi" w:cstheme="minorHAnsi"/>
          <w:i/>
        </w:rPr>
        <w:t xml:space="preserve">jogosult </w:t>
      </w:r>
      <w:r w:rsidRPr="006568C7">
        <w:rPr>
          <w:rFonts w:asciiTheme="minorHAnsi" w:hAnsiTheme="minorHAnsi" w:cstheme="minorHAnsi"/>
          <w:i/>
        </w:rPr>
        <w:t>kérelmezni. A helyesbítés joga lehetőséget biztosít arra, hogy pontatlan vagy hiányos adatok esetén azok helyesbítését kérje az Adatkezelőtől. Ön jogosult arra, hogy az Adatkezelőtől az Önre vonatkozó személyes adatok törlését kérje. Ha Ön a személyes adatainak kezelésének korlátozását kéri, akkor az Adatkezelő az adatkezelést az Ön kérelmének megfelelően korlátozhatja. Ha Ön vitatja a személyes adatainak pontosságát, akkor a korlátozás időtartama arra az időtartamra vonatkozik, amely lehetővé teszi az Adatkezelő részére ezen adatok pontosságának ellenőrzését. Ön kérheti a személyes adatok felhasználásának korlátozását, ha az adatkezelés jogellenes, de Ön ellenzi azok törlését. Ön előterjeszthet ilyen kérelmet akkor is, ha az Adatkezelőnek már nincs szüksége a személyes adataira adatkezelés céljából, de Ön igényt tart az adatkezelés korlátozására, jogi igények előterjesztéséhez, érvényesítéséhez vagy védelméhez.</w:t>
      </w:r>
      <w:r w:rsidR="00592070">
        <w:rPr>
          <w:rFonts w:asciiTheme="minorHAnsi" w:hAnsiTheme="minorHAnsi" w:cstheme="minorHAnsi"/>
          <w:i/>
        </w:rPr>
        <w:t xml:space="preserve"> </w:t>
      </w:r>
    </w:p>
    <w:p w14:paraId="7D1DD20F" w14:textId="77777777" w:rsidR="000124EE" w:rsidRPr="006568C7" w:rsidRDefault="000124EE" w:rsidP="000124EE">
      <w:pPr>
        <w:pStyle w:val="Nincstrkz"/>
        <w:rPr>
          <w:rFonts w:cstheme="minorHAnsi"/>
          <w:i/>
        </w:rPr>
      </w:pPr>
    </w:p>
    <w:p w14:paraId="628BC16D" w14:textId="77777777" w:rsidR="00C55E18" w:rsidRPr="006568C7" w:rsidRDefault="00C55E18" w:rsidP="00C55E18">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Tiltakozás joga -</w:t>
      </w:r>
      <w:r w:rsidRPr="006568C7">
        <w:rPr>
          <w:rFonts w:asciiTheme="minorHAnsi" w:hAnsiTheme="minorHAnsi" w:cstheme="minorHAnsi"/>
          <w:i/>
        </w:rPr>
        <w:t xml:space="preserve"> Ön jogosult arra, hogy a saját helyzetével kapcsolatos okokból – a jogszabályokban rögzített esetekben - bármikor tiltakozzon személyes adatainak kezelése ellen.</w:t>
      </w:r>
    </w:p>
    <w:p w14:paraId="5948B722" w14:textId="77777777" w:rsidR="000124EE" w:rsidRPr="006568C7" w:rsidRDefault="000124EE" w:rsidP="000124EE">
      <w:pPr>
        <w:pStyle w:val="Listaszerbekezds"/>
        <w:ind w:left="1080"/>
        <w:jc w:val="both"/>
        <w:rPr>
          <w:rFonts w:asciiTheme="minorHAnsi" w:hAnsiTheme="minorHAnsi" w:cstheme="minorHAnsi"/>
          <w:i/>
        </w:rPr>
      </w:pPr>
    </w:p>
    <w:p w14:paraId="12B1ADA3" w14:textId="7A5CCE65" w:rsidR="00C55E18" w:rsidRPr="006568C7" w:rsidRDefault="00C55E18" w:rsidP="000124EE">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Adatok hordozhatóságának joga</w:t>
      </w:r>
      <w:r w:rsidRPr="006568C7">
        <w:rPr>
          <w:rFonts w:asciiTheme="minorHAnsi" w:hAnsiTheme="minorHAnsi" w:cstheme="minorHAnsi"/>
          <w:i/>
        </w:rPr>
        <w:t xml:space="preserve"> - </w:t>
      </w:r>
      <w:r w:rsidR="00FD5BBB" w:rsidRPr="006568C7">
        <w:rPr>
          <w:rFonts w:asciiTheme="minorHAnsi" w:hAnsiTheme="minorHAnsi" w:cstheme="minorHAnsi"/>
          <w:i/>
        </w:rPr>
        <w:t xml:space="preserve">Önt megilleti továbbá az </w:t>
      </w:r>
      <w:r w:rsidR="00AE08F3" w:rsidRPr="006568C7">
        <w:rPr>
          <w:rFonts w:asciiTheme="minorHAnsi" w:hAnsiTheme="minorHAnsi" w:cstheme="minorHAnsi"/>
          <w:i/>
        </w:rPr>
        <w:t>adatainak</w:t>
      </w:r>
      <w:r w:rsidR="00FD5BBB" w:rsidRPr="006568C7">
        <w:rPr>
          <w:rFonts w:asciiTheme="minorHAnsi" w:hAnsiTheme="minorHAnsi" w:cstheme="minorHAnsi"/>
          <w:i/>
        </w:rPr>
        <w:t xml:space="preserve"> hordozhatósághoz való jog</w:t>
      </w:r>
      <w:r w:rsidR="004D0546">
        <w:rPr>
          <w:rFonts w:asciiTheme="minorHAnsi" w:hAnsiTheme="minorHAnsi" w:cstheme="minorHAnsi"/>
          <w:i/>
        </w:rPr>
        <w:t>.</w:t>
      </w:r>
      <w:r w:rsidR="00CB5A04" w:rsidRPr="006568C7">
        <w:rPr>
          <w:rFonts w:asciiTheme="minorHAnsi" w:hAnsiTheme="minorHAnsi" w:cstheme="minorHAnsi"/>
          <w:i/>
        </w:rPr>
        <w:t xml:space="preserve"> </w:t>
      </w:r>
      <w:r w:rsidRPr="006568C7">
        <w:rPr>
          <w:rFonts w:asciiTheme="minorHAnsi" w:hAnsiTheme="minorHAnsi" w:cstheme="minorHAnsi"/>
          <w:i/>
        </w:rPr>
        <w:t>Az adathordozhatósághoz való jog keretében Ön jogosult arra, hogy az Adatkezelő által kezelt személyes adatait tagolt, széles körben használt, géppel olvasható formátumban megkapja, továbbá jogosult arra, hogy ezeket az adatokat egy másik adatkezelőnek továbbítsa anélkül, hogy ezt akadályozná az Adatkezelő. Ha technikailag megvalósítható, akkor Ön azt is kérheti, hogy a személyes adatait az Adatkezelő más adatkezelő részére közvetlenül továbbítsa.</w:t>
      </w:r>
    </w:p>
    <w:p w14:paraId="47CAAEB7" w14:textId="77777777" w:rsidR="00B8140F" w:rsidRPr="006568C7" w:rsidRDefault="00B8140F" w:rsidP="00B8140F">
      <w:pPr>
        <w:pStyle w:val="Listaszerbekezds"/>
        <w:rPr>
          <w:rFonts w:asciiTheme="minorHAnsi" w:hAnsiTheme="minorHAnsi" w:cstheme="minorHAnsi"/>
          <w:i/>
        </w:rPr>
      </w:pPr>
    </w:p>
    <w:p w14:paraId="15A0758F" w14:textId="28417D9F" w:rsidR="00B8140F" w:rsidRPr="006568C7" w:rsidRDefault="00B8140F" w:rsidP="000124EE">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Hozzájárulás visszavonásának joga</w:t>
      </w:r>
      <w:r w:rsidRPr="006568C7">
        <w:rPr>
          <w:rFonts w:asciiTheme="minorHAnsi" w:hAnsiTheme="minorHAnsi" w:cstheme="minorHAnsi"/>
          <w:i/>
        </w:rPr>
        <w:t xml:space="preserve"> – Amennyiben az adatkezelés kizárólagosan az Ön hozzájárulásán alapul (pl.: kapcsolattartási adatainak vonatkozásában) úgy önt megilleti a hozzájárulás visszavonásának joga. A visszavonás nem érinti a visszavonás előtti adatok kezelésének jogszerűségét. </w:t>
      </w:r>
      <w:r w:rsidR="004D0546">
        <w:rPr>
          <w:rFonts w:asciiTheme="minorHAnsi" w:hAnsiTheme="minorHAnsi" w:cstheme="minorHAnsi"/>
          <w:i/>
        </w:rPr>
        <w:t xml:space="preserve">A kapcsolattartási adatokhoz adott hozzájárulás visszavonása esetén nem tudjuk biztosítani az Ön ellátását. </w:t>
      </w:r>
    </w:p>
    <w:p w14:paraId="5D9DBF66" w14:textId="77777777" w:rsidR="000124EE" w:rsidRPr="006568C7" w:rsidRDefault="000124EE" w:rsidP="000124EE">
      <w:pPr>
        <w:pStyle w:val="Nincstrkz"/>
        <w:rPr>
          <w:rFonts w:cstheme="minorHAnsi"/>
          <w:i/>
        </w:rPr>
      </w:pPr>
    </w:p>
    <w:p w14:paraId="2F2D7128" w14:textId="0DAC3EBC" w:rsidR="00AD4F36" w:rsidRPr="006568C7" w:rsidRDefault="00B8140F" w:rsidP="00C55E18">
      <w:pPr>
        <w:pStyle w:val="Listaszerbekezds"/>
        <w:numPr>
          <w:ilvl w:val="1"/>
          <w:numId w:val="6"/>
        </w:numPr>
        <w:jc w:val="both"/>
        <w:rPr>
          <w:rFonts w:asciiTheme="minorHAnsi" w:hAnsiTheme="minorHAnsi" w:cstheme="minorHAnsi"/>
          <w:b/>
          <w:i/>
        </w:rPr>
      </w:pPr>
      <w:r w:rsidRPr="006568C7">
        <w:rPr>
          <w:rFonts w:asciiTheme="minorHAnsi" w:hAnsiTheme="minorHAnsi" w:cstheme="minorHAnsi"/>
          <w:i/>
        </w:rPr>
        <w:t>Felhívom</w:t>
      </w:r>
      <w:r w:rsidR="00AD4F36" w:rsidRPr="006568C7">
        <w:rPr>
          <w:rFonts w:asciiTheme="minorHAnsi" w:hAnsiTheme="minorHAnsi" w:cstheme="minorHAnsi"/>
          <w:i/>
        </w:rPr>
        <w:t xml:space="preserve"> a figyelmét arra, hogy egyes jogai részben vagy egészben korlátozottak lehetnek az Adatkezelőre vonatkozó jogszabályi kötelezettségek illetőleg </w:t>
      </w:r>
      <w:r w:rsidR="004D0546">
        <w:rPr>
          <w:rFonts w:asciiTheme="minorHAnsi" w:hAnsiTheme="minorHAnsi" w:cstheme="minorHAnsi"/>
          <w:i/>
        </w:rPr>
        <w:t>az Adatkezelő</w:t>
      </w:r>
      <w:r w:rsidR="00AD4F36" w:rsidRPr="006568C7">
        <w:rPr>
          <w:rFonts w:asciiTheme="minorHAnsi" w:hAnsiTheme="minorHAnsi" w:cstheme="minorHAnsi"/>
          <w:i/>
        </w:rPr>
        <w:t xml:space="preserve"> jogos érdekei miatt. </w:t>
      </w:r>
      <w:r w:rsidR="00C55E18" w:rsidRPr="006568C7">
        <w:rPr>
          <w:rFonts w:asciiTheme="minorHAnsi" w:hAnsiTheme="minorHAnsi" w:cstheme="minorHAnsi"/>
          <w:i/>
        </w:rPr>
        <w:t xml:space="preserve">Amennyiben jogait érvényesíteni kívánja, </w:t>
      </w:r>
      <w:r w:rsidR="00912BC9" w:rsidRPr="006568C7">
        <w:rPr>
          <w:rFonts w:asciiTheme="minorHAnsi" w:hAnsiTheme="minorHAnsi" w:cstheme="minorHAnsi"/>
          <w:i/>
        </w:rPr>
        <w:t xml:space="preserve">vagy bármilyen kérdése merül, fel az adatkezeléssel kapcsolatban </w:t>
      </w:r>
      <w:r w:rsidR="00C55E18" w:rsidRPr="006568C7">
        <w:rPr>
          <w:rFonts w:asciiTheme="minorHAnsi" w:hAnsiTheme="minorHAnsi" w:cstheme="minorHAnsi"/>
          <w:i/>
        </w:rPr>
        <w:t>úgy kérjük, forduljon</w:t>
      </w:r>
      <w:r w:rsidR="00912BC9" w:rsidRPr="006568C7">
        <w:rPr>
          <w:rFonts w:asciiTheme="minorHAnsi" w:hAnsiTheme="minorHAnsi" w:cstheme="minorHAnsi"/>
          <w:i/>
        </w:rPr>
        <w:t xml:space="preserve"> bátran</w:t>
      </w:r>
      <w:r w:rsidR="00C55E18" w:rsidRPr="006568C7">
        <w:rPr>
          <w:rFonts w:asciiTheme="minorHAnsi" w:hAnsiTheme="minorHAnsi" w:cstheme="minorHAnsi"/>
          <w:i/>
        </w:rPr>
        <w:t xml:space="preserve"> </w:t>
      </w:r>
      <w:r w:rsidRPr="006568C7">
        <w:rPr>
          <w:rFonts w:asciiTheme="minorHAnsi" w:hAnsiTheme="minorHAnsi" w:cstheme="minorHAnsi"/>
          <w:i/>
        </w:rPr>
        <w:t>az Adatkezelőhöz a</w:t>
      </w:r>
      <w:r w:rsidR="00AD4F36" w:rsidRPr="006568C7">
        <w:rPr>
          <w:rFonts w:asciiTheme="minorHAnsi" w:hAnsiTheme="minorHAnsi" w:cstheme="minorHAnsi"/>
          <w:i/>
        </w:rPr>
        <w:t xml:space="preserve"> </w:t>
      </w:r>
      <w:r w:rsidR="00C55E18" w:rsidRPr="006568C7">
        <w:rPr>
          <w:rFonts w:asciiTheme="minorHAnsi" w:hAnsiTheme="minorHAnsi" w:cstheme="minorHAnsi"/>
          <w:i/>
        </w:rPr>
        <w:t>jelen Adatkezelési tájékoztató 2</w:t>
      </w:r>
      <w:r w:rsidR="00AD4F36" w:rsidRPr="006568C7">
        <w:rPr>
          <w:rFonts w:asciiTheme="minorHAnsi" w:hAnsiTheme="minorHAnsi" w:cstheme="minorHAnsi"/>
          <w:i/>
        </w:rPr>
        <w:t>. pontjában rögzített elérhetőségeken</w:t>
      </w:r>
      <w:r w:rsidR="004D0546">
        <w:rPr>
          <w:rFonts w:asciiTheme="minorHAnsi" w:hAnsiTheme="minorHAnsi" w:cstheme="minorHAnsi"/>
          <w:i/>
        </w:rPr>
        <w:t xml:space="preserve"> akár email útján, akár postai levélküldemény formájában</w:t>
      </w:r>
      <w:r w:rsidR="00AD4F36" w:rsidRPr="006568C7">
        <w:rPr>
          <w:rFonts w:asciiTheme="minorHAnsi" w:hAnsiTheme="minorHAnsi" w:cstheme="minorHAnsi"/>
          <w:i/>
        </w:rPr>
        <w:t>.</w:t>
      </w:r>
    </w:p>
    <w:p w14:paraId="13850E79" w14:textId="77777777" w:rsidR="00AD4F36" w:rsidRPr="006568C7" w:rsidRDefault="00AD4F36" w:rsidP="000124EE">
      <w:pPr>
        <w:pStyle w:val="Nincstrkz"/>
        <w:rPr>
          <w:rFonts w:cstheme="minorHAnsi"/>
          <w:i/>
        </w:rPr>
      </w:pPr>
    </w:p>
    <w:p w14:paraId="7A987927" w14:textId="3478F393" w:rsidR="00555180" w:rsidRPr="006568C7" w:rsidRDefault="00555180" w:rsidP="000B3E29">
      <w:pPr>
        <w:pStyle w:val="Listaszerbekezds"/>
        <w:numPr>
          <w:ilvl w:val="0"/>
          <w:numId w:val="6"/>
        </w:numPr>
        <w:jc w:val="both"/>
        <w:rPr>
          <w:rFonts w:asciiTheme="minorHAnsi" w:hAnsiTheme="minorHAnsi" w:cstheme="minorHAnsi"/>
          <w:b/>
          <w:i/>
        </w:rPr>
      </w:pPr>
      <w:r w:rsidRPr="006568C7">
        <w:rPr>
          <w:rFonts w:asciiTheme="minorHAnsi" w:hAnsiTheme="minorHAnsi" w:cstheme="minorHAnsi"/>
          <w:b/>
          <w:i/>
        </w:rPr>
        <w:t xml:space="preserve">Panasz benyújtás </w:t>
      </w:r>
      <w:r w:rsidR="004D0546">
        <w:rPr>
          <w:rFonts w:asciiTheme="minorHAnsi" w:hAnsiTheme="minorHAnsi" w:cstheme="minorHAnsi"/>
          <w:b/>
          <w:i/>
        </w:rPr>
        <w:t>joga, b</w:t>
      </w:r>
      <w:r w:rsidR="00C55E18" w:rsidRPr="006568C7">
        <w:rPr>
          <w:rFonts w:asciiTheme="minorHAnsi" w:hAnsiTheme="minorHAnsi" w:cstheme="minorHAnsi"/>
          <w:b/>
          <w:i/>
        </w:rPr>
        <w:t>írósági jogérvényesítés</w:t>
      </w:r>
    </w:p>
    <w:p w14:paraId="466CC919" w14:textId="77777777" w:rsidR="00555180" w:rsidRPr="006568C7" w:rsidRDefault="00555180" w:rsidP="000B3E29">
      <w:pPr>
        <w:spacing w:after="0" w:line="240" w:lineRule="auto"/>
        <w:jc w:val="both"/>
        <w:rPr>
          <w:rFonts w:cstheme="minorHAnsi"/>
          <w:i/>
        </w:rPr>
      </w:pPr>
    </w:p>
    <w:p w14:paraId="718B6C26" w14:textId="77777777" w:rsidR="00C55E18" w:rsidRPr="006568C7" w:rsidRDefault="00555180" w:rsidP="00C55E18">
      <w:pPr>
        <w:pStyle w:val="Listaszerbekezds"/>
        <w:numPr>
          <w:ilvl w:val="1"/>
          <w:numId w:val="6"/>
        </w:numPr>
        <w:jc w:val="both"/>
        <w:rPr>
          <w:rFonts w:asciiTheme="minorHAnsi" w:hAnsiTheme="minorHAnsi" w:cstheme="minorHAnsi"/>
          <w:i/>
        </w:rPr>
      </w:pPr>
      <w:r w:rsidRPr="006568C7">
        <w:rPr>
          <w:rFonts w:asciiTheme="minorHAnsi" w:hAnsiTheme="minorHAnsi" w:cstheme="minorHAnsi"/>
          <w:i/>
        </w:rPr>
        <w:t>Amennyiben Ön az adatkezelés során a jogainak megsértését észleli, az alábbi lehetőségek állnak rendelkezésére:</w:t>
      </w:r>
    </w:p>
    <w:p w14:paraId="60D0B08A" w14:textId="77777777" w:rsidR="00C55E18" w:rsidRPr="006568C7" w:rsidRDefault="00C55E18" w:rsidP="00C55E18">
      <w:pPr>
        <w:pStyle w:val="Listaszerbekezds"/>
        <w:jc w:val="both"/>
        <w:rPr>
          <w:rFonts w:asciiTheme="minorHAnsi" w:hAnsiTheme="minorHAnsi" w:cstheme="minorHAnsi"/>
          <w:i/>
        </w:rPr>
      </w:pPr>
    </w:p>
    <w:p w14:paraId="7C1A1B6F" w14:textId="54B3B8DD" w:rsidR="00555180" w:rsidRPr="006568C7" w:rsidRDefault="00555180" w:rsidP="00C55E18">
      <w:pPr>
        <w:pStyle w:val="Listaszerbekezds"/>
        <w:numPr>
          <w:ilvl w:val="2"/>
          <w:numId w:val="6"/>
        </w:numPr>
        <w:jc w:val="both"/>
        <w:rPr>
          <w:rFonts w:asciiTheme="minorHAnsi" w:hAnsiTheme="minorHAnsi" w:cstheme="minorHAnsi"/>
          <w:i/>
        </w:rPr>
      </w:pPr>
      <w:r w:rsidRPr="006568C7">
        <w:rPr>
          <w:rFonts w:asciiTheme="minorHAnsi" w:hAnsiTheme="minorHAnsi" w:cstheme="minorHAnsi"/>
          <w:i/>
        </w:rPr>
        <w:t xml:space="preserve">közvetlenül az Adatkezelőhöz fordulhat </w:t>
      </w:r>
      <w:r w:rsidR="00C55E18" w:rsidRPr="006568C7">
        <w:rPr>
          <w:rFonts w:asciiTheme="minorHAnsi" w:hAnsiTheme="minorHAnsi" w:cstheme="minorHAnsi"/>
          <w:i/>
        </w:rPr>
        <w:t>a 2. pontban</w:t>
      </w:r>
      <w:r w:rsidRPr="006568C7">
        <w:rPr>
          <w:rFonts w:asciiTheme="minorHAnsi" w:hAnsiTheme="minorHAnsi" w:cstheme="minorHAnsi"/>
          <w:i/>
        </w:rPr>
        <w:t xml:space="preserve"> rögzített elérhetőségeken</w:t>
      </w:r>
      <w:r w:rsidR="004D0546" w:rsidRPr="004D0546">
        <w:rPr>
          <w:rFonts w:asciiTheme="minorHAnsi" w:hAnsiTheme="minorHAnsi" w:cstheme="minorHAnsi"/>
          <w:i/>
        </w:rPr>
        <w:t xml:space="preserve"> </w:t>
      </w:r>
      <w:r w:rsidR="004D0546">
        <w:rPr>
          <w:rFonts w:asciiTheme="minorHAnsi" w:hAnsiTheme="minorHAnsi" w:cstheme="minorHAnsi"/>
          <w:i/>
        </w:rPr>
        <w:t>akár email útján, akár postai levélküldemény formájában</w:t>
      </w:r>
      <w:r w:rsidRPr="006568C7">
        <w:rPr>
          <w:rFonts w:asciiTheme="minorHAnsi" w:hAnsiTheme="minorHAnsi" w:cstheme="minorHAnsi"/>
          <w:i/>
        </w:rPr>
        <w:t>.</w:t>
      </w:r>
    </w:p>
    <w:p w14:paraId="6870A6BE" w14:textId="6820CF4F" w:rsidR="00C55E18" w:rsidRPr="006568C7" w:rsidRDefault="00555180" w:rsidP="00C55E18">
      <w:pPr>
        <w:pStyle w:val="Listaszerbekezds"/>
        <w:numPr>
          <w:ilvl w:val="2"/>
          <w:numId w:val="6"/>
        </w:numPr>
        <w:jc w:val="both"/>
        <w:rPr>
          <w:rFonts w:asciiTheme="minorHAnsi" w:hAnsiTheme="minorHAnsi" w:cstheme="minorHAnsi"/>
          <w:i/>
        </w:rPr>
      </w:pPr>
      <w:r w:rsidRPr="006568C7">
        <w:rPr>
          <w:rFonts w:asciiTheme="minorHAnsi" w:hAnsiTheme="minorHAnsi" w:cstheme="minorHAnsi"/>
          <w:i/>
          <w:shd w:val="clear" w:color="auto" w:fill="FFFFFF"/>
        </w:rPr>
        <w:lastRenderedPageBreak/>
        <w:t xml:space="preserve">bírósághoz fordulhat adatai jogellenes kezelése, valamint az adatbiztonság követelményeinek megszegése esetén. A bíróság illetékességéről és elérhetőségeiről az alábbi honlapon tájékozódhat: </w:t>
      </w:r>
      <w:hyperlink r:id="rId10" w:history="1">
        <w:r w:rsidRPr="006568C7">
          <w:rPr>
            <w:rStyle w:val="Hiperhivatkozs"/>
            <w:rFonts w:asciiTheme="minorHAnsi" w:hAnsiTheme="minorHAnsi" w:cstheme="minorHAnsi"/>
            <w:i/>
            <w:color w:val="auto"/>
            <w:shd w:val="clear" w:color="auto" w:fill="FFFFFF"/>
          </w:rPr>
          <w:t>www.birosagok.hu</w:t>
        </w:r>
      </w:hyperlink>
      <w:r w:rsidRPr="006568C7">
        <w:rPr>
          <w:rFonts w:asciiTheme="minorHAnsi" w:hAnsiTheme="minorHAnsi" w:cstheme="minorHAnsi"/>
          <w:i/>
          <w:shd w:val="clear" w:color="auto" w:fill="FFFFFF"/>
        </w:rPr>
        <w:t xml:space="preserve"> </w:t>
      </w:r>
    </w:p>
    <w:p w14:paraId="420E8149" w14:textId="2CD20BA5" w:rsidR="00267C11" w:rsidRPr="006568C7" w:rsidRDefault="00013FB4" w:rsidP="00257496">
      <w:pPr>
        <w:pStyle w:val="Listaszerbekezds"/>
        <w:numPr>
          <w:ilvl w:val="2"/>
          <w:numId w:val="6"/>
        </w:numPr>
        <w:jc w:val="both"/>
        <w:rPr>
          <w:rFonts w:asciiTheme="minorHAnsi" w:hAnsiTheme="minorHAnsi" w:cstheme="minorHAnsi"/>
          <w:i/>
        </w:rPr>
      </w:pPr>
      <w:r w:rsidRPr="006568C7">
        <w:rPr>
          <w:rFonts w:asciiTheme="minorHAnsi" w:hAnsiTheme="minorHAnsi" w:cstheme="minorHAnsi"/>
          <w:b/>
          <w:i/>
        </w:rPr>
        <w:t>az érintett felügyeleti hatóságnál, a Nemzeti Adatvédelmi és Információszabadság</w:t>
      </w:r>
      <w:r w:rsidR="00C55E18" w:rsidRPr="006568C7">
        <w:rPr>
          <w:rFonts w:asciiTheme="minorHAnsi" w:hAnsiTheme="minorHAnsi" w:cstheme="minorHAnsi"/>
          <w:b/>
          <w:i/>
        </w:rPr>
        <w:t xml:space="preserve"> Hatóságnál </w:t>
      </w:r>
      <w:r w:rsidR="002E2995" w:rsidRPr="006568C7">
        <w:rPr>
          <w:rFonts w:asciiTheme="minorHAnsi" w:hAnsiTheme="minorHAnsi" w:cstheme="minorHAnsi"/>
          <w:b/>
          <w:i/>
        </w:rPr>
        <w:t xml:space="preserve">(NAIH) </w:t>
      </w:r>
      <w:r w:rsidR="00C55E18" w:rsidRPr="006568C7">
        <w:rPr>
          <w:rFonts w:asciiTheme="minorHAnsi" w:hAnsiTheme="minorHAnsi" w:cstheme="minorHAnsi"/>
          <w:b/>
          <w:i/>
        </w:rPr>
        <w:t>panaszt nyújthat be</w:t>
      </w:r>
      <w:r w:rsidR="00C55E18" w:rsidRPr="006568C7">
        <w:rPr>
          <w:rFonts w:asciiTheme="minorHAnsi" w:hAnsiTheme="minorHAnsi" w:cstheme="minorHAnsi"/>
          <w:i/>
        </w:rPr>
        <w:t xml:space="preserve">. </w:t>
      </w:r>
      <w:r w:rsidR="0002625D" w:rsidRPr="006568C7">
        <w:rPr>
          <w:rFonts w:asciiTheme="minorHAnsi" w:hAnsiTheme="minorHAnsi" w:cstheme="minorHAnsi"/>
          <w:i/>
          <w:shd w:val="clear" w:color="auto" w:fill="FFFFFF"/>
        </w:rPr>
        <w:t>A NAIH elérhetőségei</w:t>
      </w:r>
      <w:r w:rsidR="002E2995" w:rsidRPr="006568C7">
        <w:rPr>
          <w:rFonts w:asciiTheme="minorHAnsi" w:hAnsiTheme="minorHAnsi" w:cstheme="minorHAnsi"/>
          <w:i/>
          <w:shd w:val="clear" w:color="auto" w:fill="FFFFFF"/>
        </w:rPr>
        <w:t xml:space="preserve">: </w:t>
      </w:r>
      <w:r w:rsidR="00C55E18" w:rsidRPr="006568C7">
        <w:rPr>
          <w:rFonts w:asciiTheme="minorHAnsi" w:hAnsiTheme="minorHAnsi" w:cstheme="minorHAnsi"/>
          <w:i/>
          <w:shd w:val="clear" w:color="auto" w:fill="FFFFFF"/>
        </w:rPr>
        <w:t xml:space="preserve">Weboldal: </w:t>
      </w:r>
      <w:hyperlink r:id="rId11" w:history="1">
        <w:r w:rsidR="0002625D" w:rsidRPr="006568C7">
          <w:rPr>
            <w:rFonts w:asciiTheme="minorHAnsi" w:hAnsiTheme="minorHAnsi" w:cstheme="minorHAnsi"/>
            <w:i/>
            <w:shd w:val="clear" w:color="auto" w:fill="FFFFFF"/>
          </w:rPr>
          <w:t>www.naih.hu</w:t>
        </w:r>
      </w:hyperlink>
      <w:r w:rsidR="0002625D" w:rsidRPr="006568C7">
        <w:rPr>
          <w:rFonts w:asciiTheme="minorHAnsi" w:hAnsiTheme="minorHAnsi" w:cstheme="minorHAnsi"/>
          <w:i/>
          <w:shd w:val="clear" w:color="auto" w:fill="FFFFFF"/>
        </w:rPr>
        <w:t xml:space="preserve"> Email: ugyfelszolgalat@naih.hu</w:t>
      </w:r>
    </w:p>
    <w:p w14:paraId="46BA3B70" w14:textId="77777777" w:rsidR="00FE5934" w:rsidRPr="006568C7" w:rsidRDefault="00FE5934" w:rsidP="000B3E29">
      <w:pPr>
        <w:pStyle w:val="Listaszerbekezds"/>
        <w:jc w:val="both"/>
        <w:rPr>
          <w:rFonts w:asciiTheme="minorHAnsi" w:hAnsiTheme="minorHAnsi" w:cstheme="minorHAnsi"/>
          <w:i/>
        </w:rPr>
      </w:pPr>
    </w:p>
    <w:p w14:paraId="6F2C7BB6" w14:textId="77777777" w:rsidR="00404753" w:rsidRDefault="00404753" w:rsidP="00CB5A04">
      <w:pPr>
        <w:pStyle w:val="Listaszerbekezds"/>
        <w:jc w:val="both"/>
        <w:rPr>
          <w:rFonts w:asciiTheme="minorHAnsi" w:hAnsiTheme="minorHAnsi" w:cstheme="minorHAnsi"/>
          <w:i/>
        </w:rPr>
      </w:pPr>
    </w:p>
    <w:p w14:paraId="1892F0FA" w14:textId="412804EE" w:rsidR="00404753" w:rsidRDefault="00404753" w:rsidP="00CB5A04">
      <w:pPr>
        <w:pStyle w:val="Listaszerbekezds"/>
        <w:jc w:val="both"/>
        <w:rPr>
          <w:rFonts w:asciiTheme="minorHAnsi" w:hAnsiTheme="minorHAnsi" w:cstheme="minorHAnsi"/>
          <w:i/>
        </w:rPr>
      </w:pPr>
      <w:r>
        <w:rPr>
          <w:rFonts w:asciiTheme="minorHAnsi" w:hAnsiTheme="minorHAnsi" w:cstheme="minorHAnsi"/>
          <w:i/>
        </w:rPr>
        <w:t xml:space="preserve">Az Adatkezelő fenntartja a jogot arra, hogy jelen tájékoztatást bármikor módosítsa. A mindenkor hatályos adatkezelési tájékoztató elérhető a </w:t>
      </w:r>
      <w:hyperlink r:id="rId12" w:history="1">
        <w:r w:rsidR="00BB0C72" w:rsidRPr="00EB2CDB">
          <w:rPr>
            <w:rStyle w:val="Hiperhivatkozs"/>
          </w:rPr>
          <w:t>www.elunamed.hu</w:t>
        </w:r>
      </w:hyperlink>
      <w:r w:rsidR="00BB0C72">
        <w:t xml:space="preserve">  </w:t>
      </w:r>
      <w:r>
        <w:rPr>
          <w:rFonts w:asciiTheme="minorHAnsi" w:hAnsiTheme="minorHAnsi" w:cstheme="minorHAnsi"/>
          <w:i/>
        </w:rPr>
        <w:t xml:space="preserve">weboldalon. </w:t>
      </w:r>
    </w:p>
    <w:p w14:paraId="16A1B600" w14:textId="77777777" w:rsidR="00404753" w:rsidRDefault="00404753" w:rsidP="00CB5A04">
      <w:pPr>
        <w:pStyle w:val="Listaszerbekezds"/>
        <w:jc w:val="both"/>
        <w:rPr>
          <w:rFonts w:asciiTheme="minorHAnsi" w:hAnsiTheme="minorHAnsi" w:cstheme="minorHAnsi"/>
          <w:i/>
        </w:rPr>
      </w:pPr>
    </w:p>
    <w:p w14:paraId="4B71597F" w14:textId="30D96941" w:rsidR="004D0546" w:rsidRDefault="00555180" w:rsidP="00CB5A04">
      <w:pPr>
        <w:pStyle w:val="Listaszerbekezds"/>
        <w:jc w:val="both"/>
        <w:rPr>
          <w:rFonts w:asciiTheme="minorHAnsi" w:hAnsiTheme="minorHAnsi" w:cstheme="minorHAnsi"/>
          <w:i/>
        </w:rPr>
      </w:pPr>
      <w:r w:rsidRPr="006568C7">
        <w:rPr>
          <w:rFonts w:asciiTheme="minorHAnsi" w:hAnsiTheme="minorHAnsi" w:cstheme="minorHAnsi"/>
          <w:i/>
        </w:rPr>
        <w:t xml:space="preserve">Kelt: </w:t>
      </w:r>
      <w:r w:rsidR="00214E2E" w:rsidRPr="006568C7">
        <w:rPr>
          <w:rFonts w:asciiTheme="minorHAnsi" w:hAnsiTheme="minorHAnsi" w:cstheme="minorHAnsi"/>
          <w:i/>
        </w:rPr>
        <w:t xml:space="preserve">Budapest, </w:t>
      </w:r>
      <w:r w:rsidR="006568C7" w:rsidRPr="006568C7">
        <w:rPr>
          <w:rFonts w:asciiTheme="minorHAnsi" w:hAnsiTheme="minorHAnsi" w:cstheme="minorHAnsi"/>
          <w:i/>
        </w:rPr>
        <w:t>202</w:t>
      </w:r>
      <w:r w:rsidR="00BB0C72">
        <w:rPr>
          <w:rFonts w:asciiTheme="minorHAnsi" w:hAnsiTheme="minorHAnsi" w:cstheme="minorHAnsi"/>
          <w:i/>
        </w:rPr>
        <w:t>6.április.01</w:t>
      </w:r>
    </w:p>
    <w:p w14:paraId="55E9ED70" w14:textId="3A28652A" w:rsidR="00CB5A04" w:rsidRPr="006568C7" w:rsidRDefault="004D0546" w:rsidP="00CB5A04">
      <w:pPr>
        <w:pStyle w:val="Listaszerbekezds"/>
        <w:jc w:val="both"/>
        <w:rPr>
          <w:rFonts w:asciiTheme="minorHAnsi" w:hAnsiTheme="minorHAnsi" w:cstheme="minorHAnsi"/>
          <w:i/>
        </w:rPr>
      </w:pPr>
      <w:r>
        <w:rPr>
          <w:rFonts w:asciiTheme="minorHAnsi" w:hAnsiTheme="minorHAnsi" w:cstheme="minorHAnsi"/>
          <w:i/>
        </w:rPr>
        <w:t>Dr. Kassai Zsófia egyéni vállalkozó</w:t>
      </w:r>
      <w:r w:rsidR="00B8140F" w:rsidRPr="006568C7">
        <w:rPr>
          <w:rFonts w:asciiTheme="minorHAnsi" w:hAnsiTheme="minorHAnsi" w:cstheme="minorHAnsi"/>
          <w:i/>
        </w:rPr>
        <w:t>.</w:t>
      </w:r>
    </w:p>
    <w:p w14:paraId="0DC535B5" w14:textId="6379AFC3" w:rsidR="00555180" w:rsidRPr="002D5855" w:rsidRDefault="00555180" w:rsidP="000B3E29">
      <w:pPr>
        <w:pStyle w:val="Listaszerbekezds"/>
        <w:jc w:val="both"/>
        <w:rPr>
          <w:rFonts w:asciiTheme="minorHAnsi" w:hAnsiTheme="minorHAnsi" w:cstheme="minorHAnsi"/>
        </w:rPr>
      </w:pPr>
    </w:p>
    <w:sectPr w:rsidR="00555180" w:rsidRPr="002D5855" w:rsidSect="00892BD0">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2979" w14:textId="77777777" w:rsidR="007B2776" w:rsidRDefault="007B2776" w:rsidP="00975012">
      <w:pPr>
        <w:spacing w:after="0" w:line="240" w:lineRule="auto"/>
      </w:pPr>
      <w:r>
        <w:separator/>
      </w:r>
    </w:p>
  </w:endnote>
  <w:endnote w:type="continuationSeparator" w:id="0">
    <w:p w14:paraId="56D11083" w14:textId="77777777" w:rsidR="007B2776" w:rsidRDefault="007B2776" w:rsidP="00975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52084"/>
      <w:docPartObj>
        <w:docPartGallery w:val="Page Numbers (Bottom of Page)"/>
        <w:docPartUnique/>
      </w:docPartObj>
    </w:sdtPr>
    <w:sdtEndPr>
      <w:rPr>
        <w:noProof/>
      </w:rPr>
    </w:sdtEndPr>
    <w:sdtContent>
      <w:p w14:paraId="15DDE53D" w14:textId="77777777" w:rsidR="00E736C5" w:rsidRDefault="00E736C5">
        <w:pPr>
          <w:pStyle w:val="llb"/>
          <w:jc w:val="center"/>
        </w:pPr>
        <w:r>
          <w:fldChar w:fldCharType="begin"/>
        </w:r>
        <w:r>
          <w:instrText xml:space="preserve"> PAGE   \* MERGEFORMAT </w:instrText>
        </w:r>
        <w:r>
          <w:fldChar w:fldCharType="separate"/>
        </w:r>
        <w:r w:rsidR="00897339">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1AFDD" w14:textId="77777777" w:rsidR="007B2776" w:rsidRDefault="007B2776" w:rsidP="00975012">
      <w:pPr>
        <w:spacing w:after="0" w:line="240" w:lineRule="auto"/>
      </w:pPr>
      <w:r>
        <w:separator/>
      </w:r>
    </w:p>
  </w:footnote>
  <w:footnote w:type="continuationSeparator" w:id="0">
    <w:p w14:paraId="14FD0CB9" w14:textId="77777777" w:rsidR="007B2776" w:rsidRDefault="007B2776" w:rsidP="00975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113"/>
    <w:multiLevelType w:val="hybridMultilevel"/>
    <w:tmpl w:val="3DB0F5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A1F2F53"/>
    <w:multiLevelType w:val="hybridMultilevel"/>
    <w:tmpl w:val="8CB447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E48361B"/>
    <w:multiLevelType w:val="multilevel"/>
    <w:tmpl w:val="A21EDF6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1F24F2"/>
    <w:multiLevelType w:val="hybridMultilevel"/>
    <w:tmpl w:val="1B34147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498B21E6"/>
    <w:multiLevelType w:val="hybridMultilevel"/>
    <w:tmpl w:val="265C144E"/>
    <w:lvl w:ilvl="0" w:tplc="56C07AF0">
      <w:start w:val="1"/>
      <w:numFmt w:val="decimal"/>
      <w:lvlText w:val="%1."/>
      <w:lvlJc w:val="left"/>
      <w:pPr>
        <w:ind w:left="720" w:hanging="360"/>
      </w:pPr>
      <w:rPr>
        <w:rFonts w:asciiTheme="minorHAnsi" w:eastAsiaTheme="minorHAnsi" w:hAnsiTheme="minorHAnsi" w:cstheme="minorHAnsi"/>
        <w:b w:val="0"/>
        <w:b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63D2349"/>
    <w:multiLevelType w:val="hybridMultilevel"/>
    <w:tmpl w:val="DAAA44DC"/>
    <w:lvl w:ilvl="0" w:tplc="08A615E8">
      <w:start w:val="1"/>
      <w:numFmt w:val="decimal"/>
      <w:lvlText w:val="%1."/>
      <w:lvlJc w:val="left"/>
      <w:pPr>
        <w:ind w:left="720" w:hanging="360"/>
      </w:pPr>
      <w:rPr>
        <w:rFonts w:hint="default"/>
        <w:b w:val="0"/>
        <w:bCs/>
        <w:i w:val="0"/>
        <w:iCs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D49085F"/>
    <w:multiLevelType w:val="hybridMultilevel"/>
    <w:tmpl w:val="C5A6EDE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6DA5335E"/>
    <w:multiLevelType w:val="hybridMultilevel"/>
    <w:tmpl w:val="D20A853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709E3470"/>
    <w:multiLevelType w:val="hybridMultilevel"/>
    <w:tmpl w:val="8AC2C7CC"/>
    <w:lvl w:ilvl="0" w:tplc="90FA4AD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68116600">
    <w:abstractNumId w:val="8"/>
  </w:num>
  <w:num w:numId="2" w16cid:durableId="1642661434">
    <w:abstractNumId w:val="4"/>
  </w:num>
  <w:num w:numId="3" w16cid:durableId="773476252">
    <w:abstractNumId w:val="1"/>
  </w:num>
  <w:num w:numId="4" w16cid:durableId="2000569956">
    <w:abstractNumId w:val="3"/>
  </w:num>
  <w:num w:numId="5" w16cid:durableId="1194339697">
    <w:abstractNumId w:val="6"/>
  </w:num>
  <w:num w:numId="6" w16cid:durableId="505681089">
    <w:abstractNumId w:val="2"/>
  </w:num>
  <w:num w:numId="7" w16cid:durableId="184484336">
    <w:abstractNumId w:val="0"/>
  </w:num>
  <w:num w:numId="8" w16cid:durableId="1577864028">
    <w:abstractNumId w:val="7"/>
  </w:num>
  <w:num w:numId="9" w16cid:durableId="1421579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64"/>
    <w:rsid w:val="000014F1"/>
    <w:rsid w:val="000074E8"/>
    <w:rsid w:val="00011692"/>
    <w:rsid w:val="000124EE"/>
    <w:rsid w:val="00013FB4"/>
    <w:rsid w:val="00016977"/>
    <w:rsid w:val="0002625D"/>
    <w:rsid w:val="000710C3"/>
    <w:rsid w:val="00081539"/>
    <w:rsid w:val="000874E3"/>
    <w:rsid w:val="000901EA"/>
    <w:rsid w:val="000948B5"/>
    <w:rsid w:val="000A5A62"/>
    <w:rsid w:val="000A5C87"/>
    <w:rsid w:val="000B1DB3"/>
    <w:rsid w:val="000B3E29"/>
    <w:rsid w:val="000E3703"/>
    <w:rsid w:val="000F0ED6"/>
    <w:rsid w:val="000F699F"/>
    <w:rsid w:val="001014AD"/>
    <w:rsid w:val="00107A99"/>
    <w:rsid w:val="00107CC1"/>
    <w:rsid w:val="00112282"/>
    <w:rsid w:val="00127D67"/>
    <w:rsid w:val="00137735"/>
    <w:rsid w:val="00140F11"/>
    <w:rsid w:val="00143E16"/>
    <w:rsid w:val="00154EAE"/>
    <w:rsid w:val="00156DA5"/>
    <w:rsid w:val="00162B53"/>
    <w:rsid w:val="001754DD"/>
    <w:rsid w:val="00185B52"/>
    <w:rsid w:val="001A4A2D"/>
    <w:rsid w:val="001D0B72"/>
    <w:rsid w:val="00200C54"/>
    <w:rsid w:val="0020383D"/>
    <w:rsid w:val="00214E2E"/>
    <w:rsid w:val="00216B5C"/>
    <w:rsid w:val="00221C0B"/>
    <w:rsid w:val="002460E1"/>
    <w:rsid w:val="00257496"/>
    <w:rsid w:val="00257B0F"/>
    <w:rsid w:val="00262FC2"/>
    <w:rsid w:val="00263E37"/>
    <w:rsid w:val="00267C11"/>
    <w:rsid w:val="002A1C05"/>
    <w:rsid w:val="002A3B67"/>
    <w:rsid w:val="002B4016"/>
    <w:rsid w:val="002B7AB8"/>
    <w:rsid w:val="002D5855"/>
    <w:rsid w:val="002E213A"/>
    <w:rsid w:val="002E2995"/>
    <w:rsid w:val="003015A1"/>
    <w:rsid w:val="00314327"/>
    <w:rsid w:val="00315CDC"/>
    <w:rsid w:val="00324A5A"/>
    <w:rsid w:val="00324EF9"/>
    <w:rsid w:val="00332064"/>
    <w:rsid w:val="003401B7"/>
    <w:rsid w:val="0034423F"/>
    <w:rsid w:val="00354875"/>
    <w:rsid w:val="003558DA"/>
    <w:rsid w:val="00371F2E"/>
    <w:rsid w:val="00376580"/>
    <w:rsid w:val="003850CD"/>
    <w:rsid w:val="003921AA"/>
    <w:rsid w:val="00396391"/>
    <w:rsid w:val="003B58CA"/>
    <w:rsid w:val="003E35E4"/>
    <w:rsid w:val="003F1C31"/>
    <w:rsid w:val="003F7571"/>
    <w:rsid w:val="004009A8"/>
    <w:rsid w:val="0040119F"/>
    <w:rsid w:val="00401F12"/>
    <w:rsid w:val="00404753"/>
    <w:rsid w:val="00411E4F"/>
    <w:rsid w:val="00423EC8"/>
    <w:rsid w:val="00441315"/>
    <w:rsid w:val="00467891"/>
    <w:rsid w:val="00470567"/>
    <w:rsid w:val="004936F0"/>
    <w:rsid w:val="004A0CE7"/>
    <w:rsid w:val="004A761E"/>
    <w:rsid w:val="004D0546"/>
    <w:rsid w:val="004E7DB1"/>
    <w:rsid w:val="004F3667"/>
    <w:rsid w:val="004F42C1"/>
    <w:rsid w:val="00501DF2"/>
    <w:rsid w:val="005042EC"/>
    <w:rsid w:val="005064FD"/>
    <w:rsid w:val="00547D00"/>
    <w:rsid w:val="00555180"/>
    <w:rsid w:val="00585689"/>
    <w:rsid w:val="0058573D"/>
    <w:rsid w:val="00592070"/>
    <w:rsid w:val="005D06A4"/>
    <w:rsid w:val="005F17E0"/>
    <w:rsid w:val="005F1E94"/>
    <w:rsid w:val="00604007"/>
    <w:rsid w:val="0061784B"/>
    <w:rsid w:val="0062734D"/>
    <w:rsid w:val="006354D9"/>
    <w:rsid w:val="006535DB"/>
    <w:rsid w:val="00656679"/>
    <w:rsid w:val="006568C7"/>
    <w:rsid w:val="0066178A"/>
    <w:rsid w:val="0066583B"/>
    <w:rsid w:val="006A151B"/>
    <w:rsid w:val="006D1193"/>
    <w:rsid w:val="006D3A33"/>
    <w:rsid w:val="006E05FA"/>
    <w:rsid w:val="006F0713"/>
    <w:rsid w:val="007021D9"/>
    <w:rsid w:val="007276E5"/>
    <w:rsid w:val="007350AC"/>
    <w:rsid w:val="0074612A"/>
    <w:rsid w:val="00751BDD"/>
    <w:rsid w:val="0075313F"/>
    <w:rsid w:val="007859FB"/>
    <w:rsid w:val="007B2776"/>
    <w:rsid w:val="007C3067"/>
    <w:rsid w:val="007C78FD"/>
    <w:rsid w:val="007D5CD1"/>
    <w:rsid w:val="007D6009"/>
    <w:rsid w:val="007E05F2"/>
    <w:rsid w:val="007F2DF6"/>
    <w:rsid w:val="007F7919"/>
    <w:rsid w:val="00820AEC"/>
    <w:rsid w:val="008230C6"/>
    <w:rsid w:val="0084711F"/>
    <w:rsid w:val="00847D45"/>
    <w:rsid w:val="008634C1"/>
    <w:rsid w:val="00871C0F"/>
    <w:rsid w:val="00875C72"/>
    <w:rsid w:val="00876332"/>
    <w:rsid w:val="00892BD0"/>
    <w:rsid w:val="00897339"/>
    <w:rsid w:val="008A335B"/>
    <w:rsid w:val="008D02FB"/>
    <w:rsid w:val="008E60F4"/>
    <w:rsid w:val="008E77EB"/>
    <w:rsid w:val="008F080C"/>
    <w:rsid w:val="008F1C11"/>
    <w:rsid w:val="00902D14"/>
    <w:rsid w:val="00912BC9"/>
    <w:rsid w:val="00922223"/>
    <w:rsid w:val="0093568E"/>
    <w:rsid w:val="00956009"/>
    <w:rsid w:val="00963DA7"/>
    <w:rsid w:val="009703A5"/>
    <w:rsid w:val="00973219"/>
    <w:rsid w:val="00975012"/>
    <w:rsid w:val="00977918"/>
    <w:rsid w:val="009813B3"/>
    <w:rsid w:val="00992030"/>
    <w:rsid w:val="00996E8C"/>
    <w:rsid w:val="009A1925"/>
    <w:rsid w:val="009A2C9A"/>
    <w:rsid w:val="009A442C"/>
    <w:rsid w:val="009D61C2"/>
    <w:rsid w:val="009E7338"/>
    <w:rsid w:val="009F264B"/>
    <w:rsid w:val="00A02276"/>
    <w:rsid w:val="00A02C9B"/>
    <w:rsid w:val="00A4367F"/>
    <w:rsid w:val="00A45012"/>
    <w:rsid w:val="00AA4792"/>
    <w:rsid w:val="00AC234B"/>
    <w:rsid w:val="00AD4F36"/>
    <w:rsid w:val="00AE08F3"/>
    <w:rsid w:val="00AF1B39"/>
    <w:rsid w:val="00B0062B"/>
    <w:rsid w:val="00B015F9"/>
    <w:rsid w:val="00B05159"/>
    <w:rsid w:val="00B100DF"/>
    <w:rsid w:val="00B208D7"/>
    <w:rsid w:val="00B35F2D"/>
    <w:rsid w:val="00B40D01"/>
    <w:rsid w:val="00B617B6"/>
    <w:rsid w:val="00B722A3"/>
    <w:rsid w:val="00B8140F"/>
    <w:rsid w:val="00BA4BC9"/>
    <w:rsid w:val="00BB0C72"/>
    <w:rsid w:val="00BB3486"/>
    <w:rsid w:val="00BB418B"/>
    <w:rsid w:val="00BC0432"/>
    <w:rsid w:val="00BC368D"/>
    <w:rsid w:val="00BD7E59"/>
    <w:rsid w:val="00BE79F8"/>
    <w:rsid w:val="00C4144D"/>
    <w:rsid w:val="00C454F3"/>
    <w:rsid w:val="00C55E18"/>
    <w:rsid w:val="00C6329E"/>
    <w:rsid w:val="00C73B30"/>
    <w:rsid w:val="00C75EC4"/>
    <w:rsid w:val="00C826F6"/>
    <w:rsid w:val="00C827E5"/>
    <w:rsid w:val="00CB0B6C"/>
    <w:rsid w:val="00CB2901"/>
    <w:rsid w:val="00CB5A04"/>
    <w:rsid w:val="00CC2ECF"/>
    <w:rsid w:val="00CC3ED7"/>
    <w:rsid w:val="00CC4961"/>
    <w:rsid w:val="00D0030A"/>
    <w:rsid w:val="00D13651"/>
    <w:rsid w:val="00D82BB3"/>
    <w:rsid w:val="00D8410B"/>
    <w:rsid w:val="00D91DA1"/>
    <w:rsid w:val="00D9552F"/>
    <w:rsid w:val="00DB45E0"/>
    <w:rsid w:val="00DB5925"/>
    <w:rsid w:val="00E16AEF"/>
    <w:rsid w:val="00E25D75"/>
    <w:rsid w:val="00E320C4"/>
    <w:rsid w:val="00E34349"/>
    <w:rsid w:val="00E355FA"/>
    <w:rsid w:val="00E35E8C"/>
    <w:rsid w:val="00E471BF"/>
    <w:rsid w:val="00E56C69"/>
    <w:rsid w:val="00E60155"/>
    <w:rsid w:val="00E67AD8"/>
    <w:rsid w:val="00E736C5"/>
    <w:rsid w:val="00E74448"/>
    <w:rsid w:val="00E9149C"/>
    <w:rsid w:val="00EA1556"/>
    <w:rsid w:val="00EC1B91"/>
    <w:rsid w:val="00EC52B4"/>
    <w:rsid w:val="00EC67DF"/>
    <w:rsid w:val="00EC6A87"/>
    <w:rsid w:val="00ED17DF"/>
    <w:rsid w:val="00F339F0"/>
    <w:rsid w:val="00F44CA3"/>
    <w:rsid w:val="00F4524B"/>
    <w:rsid w:val="00F53A00"/>
    <w:rsid w:val="00F56656"/>
    <w:rsid w:val="00FB7697"/>
    <w:rsid w:val="00FD551E"/>
    <w:rsid w:val="00FD5BBB"/>
    <w:rsid w:val="00FE5934"/>
    <w:rsid w:val="063A6588"/>
    <w:rsid w:val="25E9A793"/>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9A793"/>
  <w15:docId w15:val="{2AF6B7E4-62EC-4D82-A2C8-95DFC818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D551E"/>
  </w:style>
  <w:style w:type="paragraph" w:styleId="Cmsor1">
    <w:name w:val="heading 1"/>
    <w:basedOn w:val="Norml"/>
    <w:link w:val="Cmsor1Char"/>
    <w:uiPriority w:val="9"/>
    <w:qFormat/>
    <w:rsid w:val="00902D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75012"/>
    <w:pPr>
      <w:tabs>
        <w:tab w:val="center" w:pos="4536"/>
        <w:tab w:val="right" w:pos="9072"/>
      </w:tabs>
      <w:spacing w:after="0" w:line="240" w:lineRule="auto"/>
    </w:pPr>
  </w:style>
  <w:style w:type="character" w:customStyle="1" w:styleId="lfejChar">
    <w:name w:val="Élőfej Char"/>
    <w:basedOn w:val="Bekezdsalapbettpusa"/>
    <w:link w:val="lfej"/>
    <w:uiPriority w:val="99"/>
    <w:rsid w:val="00975012"/>
  </w:style>
  <w:style w:type="paragraph" w:styleId="llb">
    <w:name w:val="footer"/>
    <w:basedOn w:val="Norml"/>
    <w:link w:val="llbChar"/>
    <w:uiPriority w:val="99"/>
    <w:unhideWhenUsed/>
    <w:rsid w:val="00975012"/>
    <w:pPr>
      <w:tabs>
        <w:tab w:val="center" w:pos="4536"/>
        <w:tab w:val="right" w:pos="9072"/>
      </w:tabs>
      <w:spacing w:after="0" w:line="240" w:lineRule="auto"/>
    </w:pPr>
  </w:style>
  <w:style w:type="character" w:customStyle="1" w:styleId="llbChar">
    <w:name w:val="Élőláb Char"/>
    <w:basedOn w:val="Bekezdsalapbettpusa"/>
    <w:link w:val="llb"/>
    <w:uiPriority w:val="99"/>
    <w:rsid w:val="00975012"/>
  </w:style>
  <w:style w:type="character" w:styleId="Hiperhivatkozs">
    <w:name w:val="Hyperlink"/>
    <w:basedOn w:val="Bekezdsalapbettpusa"/>
    <w:uiPriority w:val="99"/>
    <w:unhideWhenUsed/>
    <w:rsid w:val="003E35E4"/>
    <w:rPr>
      <w:color w:val="0000FF" w:themeColor="hyperlink"/>
      <w:u w:val="single"/>
    </w:rPr>
  </w:style>
  <w:style w:type="paragraph" w:styleId="Lbjegyzetszveg">
    <w:name w:val="footnote text"/>
    <w:basedOn w:val="Norml"/>
    <w:link w:val="LbjegyzetszvegChar"/>
    <w:uiPriority w:val="99"/>
    <w:semiHidden/>
    <w:unhideWhenUsed/>
    <w:rsid w:val="003E35E4"/>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3E35E4"/>
    <w:rPr>
      <w:sz w:val="20"/>
      <w:szCs w:val="20"/>
    </w:rPr>
  </w:style>
  <w:style w:type="character" w:styleId="Lbjegyzet-hivatkozs">
    <w:name w:val="footnote reference"/>
    <w:basedOn w:val="Bekezdsalapbettpusa"/>
    <w:uiPriority w:val="99"/>
    <w:semiHidden/>
    <w:unhideWhenUsed/>
    <w:rsid w:val="003E35E4"/>
    <w:rPr>
      <w:vertAlign w:val="superscript"/>
    </w:rPr>
  </w:style>
  <w:style w:type="character" w:styleId="Jegyzethivatkozs">
    <w:name w:val="annotation reference"/>
    <w:basedOn w:val="Bekezdsalapbettpusa"/>
    <w:uiPriority w:val="99"/>
    <w:semiHidden/>
    <w:unhideWhenUsed/>
    <w:rsid w:val="00977918"/>
    <w:rPr>
      <w:sz w:val="16"/>
      <w:szCs w:val="16"/>
    </w:rPr>
  </w:style>
  <w:style w:type="paragraph" w:styleId="Jegyzetszveg">
    <w:name w:val="annotation text"/>
    <w:basedOn w:val="Norml"/>
    <w:link w:val="JegyzetszvegChar"/>
    <w:uiPriority w:val="99"/>
    <w:semiHidden/>
    <w:unhideWhenUsed/>
    <w:rsid w:val="00977918"/>
    <w:pPr>
      <w:spacing w:line="240" w:lineRule="auto"/>
    </w:pPr>
    <w:rPr>
      <w:sz w:val="20"/>
      <w:szCs w:val="20"/>
    </w:rPr>
  </w:style>
  <w:style w:type="character" w:customStyle="1" w:styleId="JegyzetszvegChar">
    <w:name w:val="Jegyzetszöveg Char"/>
    <w:basedOn w:val="Bekezdsalapbettpusa"/>
    <w:link w:val="Jegyzetszveg"/>
    <w:uiPriority w:val="99"/>
    <w:semiHidden/>
    <w:rsid w:val="00977918"/>
    <w:rPr>
      <w:sz w:val="20"/>
      <w:szCs w:val="20"/>
    </w:rPr>
  </w:style>
  <w:style w:type="paragraph" w:styleId="Megjegyzstrgya">
    <w:name w:val="annotation subject"/>
    <w:basedOn w:val="Jegyzetszveg"/>
    <w:next w:val="Jegyzetszveg"/>
    <w:link w:val="MegjegyzstrgyaChar"/>
    <w:uiPriority w:val="99"/>
    <w:semiHidden/>
    <w:unhideWhenUsed/>
    <w:rsid w:val="00977918"/>
    <w:rPr>
      <w:b/>
      <w:bCs/>
    </w:rPr>
  </w:style>
  <w:style w:type="character" w:customStyle="1" w:styleId="MegjegyzstrgyaChar">
    <w:name w:val="Megjegyzés tárgya Char"/>
    <w:basedOn w:val="JegyzetszvegChar"/>
    <w:link w:val="Megjegyzstrgya"/>
    <w:uiPriority w:val="99"/>
    <w:semiHidden/>
    <w:rsid w:val="00977918"/>
    <w:rPr>
      <w:b/>
      <w:bCs/>
      <w:sz w:val="20"/>
      <w:szCs w:val="20"/>
    </w:rPr>
  </w:style>
  <w:style w:type="paragraph" w:styleId="Buborkszveg">
    <w:name w:val="Balloon Text"/>
    <w:basedOn w:val="Norml"/>
    <w:link w:val="BuborkszvegChar"/>
    <w:uiPriority w:val="99"/>
    <w:semiHidden/>
    <w:unhideWhenUsed/>
    <w:rsid w:val="0097791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77918"/>
    <w:rPr>
      <w:rFonts w:ascii="Segoe UI" w:hAnsi="Segoe UI" w:cs="Segoe UI"/>
      <w:sz w:val="18"/>
      <w:szCs w:val="18"/>
    </w:rPr>
  </w:style>
  <w:style w:type="table" w:styleId="Rcsostblzat">
    <w:name w:val="Table Grid"/>
    <w:basedOn w:val="Normltblzat"/>
    <w:uiPriority w:val="59"/>
    <w:rsid w:val="00871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B0B6C"/>
    <w:pPr>
      <w:spacing w:after="0" w:line="240" w:lineRule="auto"/>
      <w:ind w:left="720"/>
    </w:pPr>
    <w:rPr>
      <w:rFonts w:ascii="Calibri" w:hAnsi="Calibri" w:cs="Calibri"/>
      <w:lang w:eastAsia="hu-HU"/>
    </w:rPr>
  </w:style>
  <w:style w:type="paragraph" w:styleId="Nincstrkz">
    <w:name w:val="No Spacing"/>
    <w:uiPriority w:val="1"/>
    <w:qFormat/>
    <w:rsid w:val="00185B52"/>
    <w:pPr>
      <w:spacing w:after="0" w:line="240" w:lineRule="auto"/>
    </w:pPr>
  </w:style>
  <w:style w:type="character" w:customStyle="1" w:styleId="Cmsor1Char">
    <w:name w:val="Címsor 1 Char"/>
    <w:basedOn w:val="Bekezdsalapbettpusa"/>
    <w:link w:val="Cmsor1"/>
    <w:uiPriority w:val="9"/>
    <w:rsid w:val="00902D14"/>
    <w:rPr>
      <w:rFonts w:ascii="Times New Roman" w:eastAsia="Times New Roman" w:hAnsi="Times New Roman" w:cs="Times New Roman"/>
      <w:b/>
      <w:bCs/>
      <w:kern w:val="36"/>
      <w:sz w:val="48"/>
      <w:szCs w:val="48"/>
      <w:lang w:eastAsia="hu-HU"/>
    </w:rPr>
  </w:style>
  <w:style w:type="character" w:customStyle="1" w:styleId="ng-binding">
    <w:name w:val="ng-binding"/>
    <w:basedOn w:val="Bekezdsalapbettpusa"/>
    <w:rsid w:val="003F7571"/>
  </w:style>
  <w:style w:type="character" w:styleId="Feloldatlanmegemlts">
    <w:name w:val="Unresolved Mention"/>
    <w:basedOn w:val="Bekezdsalapbettpusa"/>
    <w:uiPriority w:val="99"/>
    <w:semiHidden/>
    <w:unhideWhenUsed/>
    <w:rsid w:val="00BB0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55971">
      <w:bodyDiv w:val="1"/>
      <w:marLeft w:val="0"/>
      <w:marRight w:val="0"/>
      <w:marTop w:val="0"/>
      <w:marBottom w:val="0"/>
      <w:divBdr>
        <w:top w:val="none" w:sz="0" w:space="0" w:color="auto"/>
        <w:left w:val="none" w:sz="0" w:space="0" w:color="auto"/>
        <w:bottom w:val="none" w:sz="0" w:space="0" w:color="auto"/>
        <w:right w:val="none" w:sz="0" w:space="0" w:color="auto"/>
      </w:divBdr>
    </w:div>
    <w:div w:id="558512721">
      <w:bodyDiv w:val="1"/>
      <w:marLeft w:val="0"/>
      <w:marRight w:val="0"/>
      <w:marTop w:val="0"/>
      <w:marBottom w:val="0"/>
      <w:divBdr>
        <w:top w:val="none" w:sz="0" w:space="0" w:color="auto"/>
        <w:left w:val="none" w:sz="0" w:space="0" w:color="auto"/>
        <w:bottom w:val="none" w:sz="0" w:space="0" w:color="auto"/>
        <w:right w:val="none" w:sz="0" w:space="0" w:color="auto"/>
      </w:divBdr>
    </w:div>
    <w:div w:id="687558601">
      <w:bodyDiv w:val="1"/>
      <w:marLeft w:val="0"/>
      <w:marRight w:val="0"/>
      <w:marTop w:val="0"/>
      <w:marBottom w:val="0"/>
      <w:divBdr>
        <w:top w:val="none" w:sz="0" w:space="0" w:color="auto"/>
        <w:left w:val="none" w:sz="0" w:space="0" w:color="auto"/>
        <w:bottom w:val="none" w:sz="0" w:space="0" w:color="auto"/>
        <w:right w:val="none" w:sz="0" w:space="0" w:color="auto"/>
      </w:divBdr>
    </w:div>
    <w:div w:id="866604980">
      <w:bodyDiv w:val="1"/>
      <w:marLeft w:val="0"/>
      <w:marRight w:val="0"/>
      <w:marTop w:val="0"/>
      <w:marBottom w:val="0"/>
      <w:divBdr>
        <w:top w:val="none" w:sz="0" w:space="0" w:color="auto"/>
        <w:left w:val="none" w:sz="0" w:space="0" w:color="auto"/>
        <w:bottom w:val="none" w:sz="0" w:space="0" w:color="auto"/>
        <w:right w:val="none" w:sz="0" w:space="0" w:color="auto"/>
      </w:divBdr>
    </w:div>
    <w:div w:id="1952198272">
      <w:bodyDiv w:val="1"/>
      <w:marLeft w:val="0"/>
      <w:marRight w:val="0"/>
      <w:marTop w:val="0"/>
      <w:marBottom w:val="0"/>
      <w:divBdr>
        <w:top w:val="none" w:sz="0" w:space="0" w:color="auto"/>
        <w:left w:val="none" w:sz="0" w:space="0" w:color="auto"/>
        <w:bottom w:val="none" w:sz="0" w:space="0" w:color="auto"/>
        <w:right w:val="none" w:sz="0" w:space="0" w:color="auto"/>
      </w:divBdr>
    </w:div>
    <w:div w:id="2001344653">
      <w:bodyDiv w:val="1"/>
      <w:marLeft w:val="0"/>
      <w:marRight w:val="0"/>
      <w:marTop w:val="0"/>
      <w:marBottom w:val="0"/>
      <w:divBdr>
        <w:top w:val="none" w:sz="0" w:space="0" w:color="auto"/>
        <w:left w:val="none" w:sz="0" w:space="0" w:color="auto"/>
        <w:bottom w:val="none" w:sz="0" w:space="0" w:color="auto"/>
        <w:right w:val="none" w:sz="0" w:space="0" w:color="auto"/>
      </w:divBdr>
    </w:div>
    <w:div w:id="20424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unamed@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unamed.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ih.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irosagok.hu" TargetMode="External"/><Relationship Id="rId4" Type="http://schemas.openxmlformats.org/officeDocument/2006/relationships/settings" Target="settings.xml"/><Relationship Id="rId9" Type="http://schemas.openxmlformats.org/officeDocument/2006/relationships/hyperlink" Target="mailto:support@reservio.com"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A2087-E7E3-48BF-B3F9-3F507F85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1042</Words>
  <Characters>7475</Characters>
  <Application>Microsoft Office Word</Application>
  <DocSecurity>0</DocSecurity>
  <Lines>191</Lines>
  <Paragraphs>75</Paragraphs>
  <ScaleCrop>false</ScaleCrop>
  <Company>germus</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Kassai Zsófia</dc:creator>
  <cp:lastModifiedBy>Zsófia Kassai</cp:lastModifiedBy>
  <cp:revision>2</cp:revision>
  <cp:lastPrinted>2021-06-21T08:18:00Z</cp:lastPrinted>
  <dcterms:created xsi:type="dcterms:W3CDTF">2026-04-15T10:20:00Z</dcterms:created>
  <dcterms:modified xsi:type="dcterms:W3CDTF">2026-04-15T10:20:00Z</dcterms:modified>
</cp:coreProperties>
</file>